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FBD55" w14:textId="1FA8C011" w:rsidR="003F43AC" w:rsidRPr="00707088" w:rsidRDefault="00EA666E" w:rsidP="00707088">
      <w:pPr>
        <w:pStyle w:val="Ttulo1"/>
        <w:spacing w:before="75"/>
        <w:jc w:val="center"/>
        <w:rPr>
          <w:sz w:val="32"/>
          <w:szCs w:val="32"/>
        </w:rPr>
      </w:pPr>
      <w:r w:rsidRPr="00707088">
        <w:rPr>
          <w:sz w:val="32"/>
          <w:szCs w:val="32"/>
        </w:rPr>
        <w:t>POLITICA</w:t>
      </w:r>
      <w:r w:rsidRPr="00707088">
        <w:rPr>
          <w:spacing w:val="-7"/>
          <w:sz w:val="32"/>
          <w:szCs w:val="32"/>
        </w:rPr>
        <w:t xml:space="preserve"> </w:t>
      </w:r>
      <w:r w:rsidRPr="00707088">
        <w:rPr>
          <w:sz w:val="32"/>
          <w:szCs w:val="32"/>
        </w:rPr>
        <w:t>DE</w:t>
      </w:r>
      <w:r w:rsidRPr="00707088">
        <w:rPr>
          <w:spacing w:val="-1"/>
          <w:sz w:val="32"/>
          <w:szCs w:val="32"/>
        </w:rPr>
        <w:t xml:space="preserve"> </w:t>
      </w:r>
      <w:r w:rsidR="00A134FF" w:rsidRPr="00707088">
        <w:rPr>
          <w:spacing w:val="-1"/>
          <w:sz w:val="32"/>
          <w:szCs w:val="32"/>
        </w:rPr>
        <w:t xml:space="preserve">PRIVACIDADE E </w:t>
      </w:r>
      <w:r w:rsidRPr="00707088">
        <w:rPr>
          <w:sz w:val="32"/>
          <w:szCs w:val="32"/>
        </w:rPr>
        <w:t>PROTEÇÃO</w:t>
      </w:r>
      <w:r w:rsidRPr="00707088">
        <w:rPr>
          <w:spacing w:val="-2"/>
          <w:sz w:val="32"/>
          <w:szCs w:val="32"/>
        </w:rPr>
        <w:t xml:space="preserve"> </w:t>
      </w:r>
      <w:r w:rsidRPr="00707088">
        <w:rPr>
          <w:sz w:val="32"/>
          <w:szCs w:val="32"/>
        </w:rPr>
        <w:t>DE</w:t>
      </w:r>
      <w:r w:rsidRPr="00707088">
        <w:rPr>
          <w:spacing w:val="-1"/>
          <w:sz w:val="32"/>
          <w:szCs w:val="32"/>
        </w:rPr>
        <w:t xml:space="preserve"> </w:t>
      </w:r>
      <w:r w:rsidRPr="00707088">
        <w:rPr>
          <w:sz w:val="32"/>
          <w:szCs w:val="32"/>
        </w:rPr>
        <w:t>DADOS</w:t>
      </w:r>
      <w:r w:rsidRPr="00707088">
        <w:rPr>
          <w:spacing w:val="-1"/>
          <w:sz w:val="32"/>
          <w:szCs w:val="32"/>
        </w:rPr>
        <w:t xml:space="preserve"> </w:t>
      </w:r>
      <w:r w:rsidRPr="00707088">
        <w:rPr>
          <w:sz w:val="32"/>
          <w:szCs w:val="32"/>
        </w:rPr>
        <w:t>PESSOAIS</w:t>
      </w:r>
      <w:r w:rsidRPr="00707088">
        <w:rPr>
          <w:spacing w:val="4"/>
          <w:sz w:val="32"/>
          <w:szCs w:val="32"/>
        </w:rPr>
        <w:t xml:space="preserve"> </w:t>
      </w:r>
      <w:r w:rsidRPr="00707088">
        <w:rPr>
          <w:sz w:val="32"/>
          <w:szCs w:val="32"/>
        </w:rPr>
        <w:t xml:space="preserve">– </w:t>
      </w:r>
      <w:r w:rsidR="00A134FF" w:rsidRPr="00707088">
        <w:rPr>
          <w:sz w:val="32"/>
          <w:szCs w:val="32"/>
        </w:rPr>
        <w:t>SEOP</w:t>
      </w:r>
    </w:p>
    <w:p w14:paraId="768F2F28" w14:textId="77777777" w:rsidR="003F43AC" w:rsidRDefault="003F43AC">
      <w:pPr>
        <w:pStyle w:val="Corpodetexto"/>
        <w:spacing w:before="63"/>
        <w:ind w:left="0"/>
        <w:jc w:val="left"/>
        <w:rPr>
          <w:rFonts w:ascii="Arial"/>
          <w:b/>
        </w:rPr>
      </w:pPr>
    </w:p>
    <w:p w14:paraId="6E110418" w14:textId="39CDD909" w:rsidR="003F43AC" w:rsidRDefault="00EA666E">
      <w:pPr>
        <w:pStyle w:val="Corpodetexto"/>
        <w:spacing w:line="360" w:lineRule="auto"/>
        <w:ind w:right="139"/>
      </w:pPr>
      <w:r>
        <w:t xml:space="preserve">A Política de </w:t>
      </w:r>
      <w:r w:rsidR="00A134FF">
        <w:t xml:space="preserve">Privacidade e </w:t>
      </w:r>
      <w:r>
        <w:t xml:space="preserve">Proteção de Dados Pessoais tem por objetivo estabelecer diretrizes, princípios e conceitos a serem seguidos por todas as pessoas e entidades que se relacionam com a Secretaria Municipal de </w:t>
      </w:r>
      <w:r w:rsidR="00A134FF">
        <w:t>Ordem Pública</w:t>
      </w:r>
      <w:r>
        <w:t xml:space="preserve"> (</w:t>
      </w:r>
      <w:r w:rsidR="00A134FF">
        <w:t>SEOP</w:t>
      </w:r>
      <w:r>
        <w:t>) que em algum momento realizam operações de tratamento de dados</w:t>
      </w:r>
      <w:r>
        <w:rPr>
          <w:spacing w:val="-1"/>
        </w:rPr>
        <w:t xml:space="preserve"> </w:t>
      </w:r>
      <w:r>
        <w:t>pessoais, visando o cumprimento da Lei Geral de Proteção de Dados Pessoais (LGPD) e outras normas vigentes.</w:t>
      </w:r>
    </w:p>
    <w:p w14:paraId="1DD70295" w14:textId="77777777" w:rsidR="003F43AC" w:rsidRDefault="00EA666E">
      <w:pPr>
        <w:pStyle w:val="Ttulo1"/>
        <w:spacing w:before="200"/>
        <w:jc w:val="left"/>
      </w:pPr>
      <w:r>
        <w:rPr>
          <w:spacing w:val="-2"/>
        </w:rPr>
        <w:t>Escopo</w:t>
      </w:r>
    </w:p>
    <w:p w14:paraId="5C8ADD54" w14:textId="77777777" w:rsidR="003F43AC" w:rsidRDefault="003F43AC">
      <w:pPr>
        <w:pStyle w:val="Corpodetexto"/>
        <w:spacing w:before="62"/>
        <w:ind w:left="0"/>
        <w:jc w:val="left"/>
        <w:rPr>
          <w:rFonts w:ascii="Arial"/>
          <w:b/>
        </w:rPr>
      </w:pPr>
    </w:p>
    <w:p w14:paraId="5659B921" w14:textId="197BA724" w:rsidR="003F43AC" w:rsidRDefault="00EA666E">
      <w:pPr>
        <w:pStyle w:val="Corpodetexto"/>
        <w:spacing w:line="360" w:lineRule="auto"/>
        <w:ind w:right="140"/>
      </w:pPr>
      <w:r>
        <w:t xml:space="preserve">Estabelecer a Política de </w:t>
      </w:r>
      <w:r w:rsidR="00A134FF">
        <w:t xml:space="preserve">Privacidade e </w:t>
      </w:r>
      <w:r>
        <w:t xml:space="preserve">Proteção de Dados Pessoais no âmbito da </w:t>
      </w:r>
      <w:r w:rsidR="00A134FF">
        <w:t>SEOP</w:t>
      </w:r>
      <w:r>
        <w:t>, com o objetivo de definir princípios e diretrizes para implementar ações que assegurem a proteção de dados pessoais. Isso se estende, no que couber, ao relacionamento com outras entidades públicas ou privadas.</w:t>
      </w:r>
    </w:p>
    <w:p w14:paraId="4B200A1E" w14:textId="26766295" w:rsidR="003F43AC" w:rsidRDefault="00EA666E">
      <w:pPr>
        <w:pStyle w:val="Corpodetexto"/>
        <w:spacing w:before="202" w:line="360" w:lineRule="auto"/>
        <w:ind w:right="137"/>
      </w:pPr>
      <w:r>
        <w:t xml:space="preserve">Esta Política regulamenta a </w:t>
      </w:r>
      <w:r w:rsidR="00A134FF">
        <w:t xml:space="preserve">privacidade e </w:t>
      </w:r>
      <w:r>
        <w:t xml:space="preserve">proteção de dados pessoais dos quais a </w:t>
      </w:r>
      <w:r w:rsidR="00A134FF">
        <w:t>SEOP</w:t>
      </w:r>
      <w:r>
        <w:rPr>
          <w:spacing w:val="40"/>
        </w:rPr>
        <w:t xml:space="preserve"> </w:t>
      </w:r>
      <w:r>
        <w:t>é a responsável pelo tratamento, incluindo os meios utilizados para esse tratamento,</w:t>
      </w:r>
      <w:r>
        <w:rPr>
          <w:spacing w:val="-3"/>
        </w:rPr>
        <w:t xml:space="preserve"> </w:t>
      </w:r>
      <w:r>
        <w:t>sejam</w:t>
      </w:r>
      <w:r>
        <w:rPr>
          <w:spacing w:val="-2"/>
        </w:rPr>
        <w:t xml:space="preserve"> </w:t>
      </w:r>
      <w:r>
        <w:t>eles</w:t>
      </w:r>
      <w:r>
        <w:rPr>
          <w:spacing w:val="-3"/>
        </w:rPr>
        <w:t xml:space="preserve"> </w:t>
      </w:r>
      <w:r>
        <w:t>digitais</w:t>
      </w:r>
      <w:r>
        <w:rPr>
          <w:spacing w:val="-1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físicos. Além disso,</w:t>
      </w:r>
      <w:r>
        <w:rPr>
          <w:spacing w:val="-3"/>
        </w:rPr>
        <w:t xml:space="preserve"> </w:t>
      </w:r>
      <w:r>
        <w:t>abrange</w:t>
      </w:r>
      <w:r>
        <w:rPr>
          <w:spacing w:val="-2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 xml:space="preserve">pessoa que realize operações de tratamento de dados pessoais em nome da </w:t>
      </w:r>
      <w:r w:rsidR="00A134FF">
        <w:t>SEOP</w:t>
      </w:r>
      <w:r>
        <w:t xml:space="preserve"> ou em suas dependências.</w:t>
      </w:r>
    </w:p>
    <w:p w14:paraId="273106A7" w14:textId="77777777" w:rsidR="003F43AC" w:rsidRDefault="00EA666E">
      <w:pPr>
        <w:pStyle w:val="Ttulo1"/>
        <w:jc w:val="left"/>
      </w:pPr>
      <w:r>
        <w:t>Termos e</w:t>
      </w:r>
      <w:r>
        <w:rPr>
          <w:spacing w:val="-1"/>
        </w:rPr>
        <w:t xml:space="preserve"> </w:t>
      </w:r>
      <w:r>
        <w:rPr>
          <w:spacing w:val="-2"/>
        </w:rPr>
        <w:t>Definições</w:t>
      </w:r>
    </w:p>
    <w:p w14:paraId="1ED901C6" w14:textId="77777777" w:rsidR="003F43AC" w:rsidRDefault="003F43AC">
      <w:pPr>
        <w:pStyle w:val="Corpodetexto"/>
        <w:spacing w:before="62"/>
        <w:ind w:left="0"/>
        <w:jc w:val="left"/>
        <w:rPr>
          <w:rFonts w:ascii="Arial"/>
          <w:b/>
        </w:rPr>
      </w:pPr>
    </w:p>
    <w:p w14:paraId="0625B8E3" w14:textId="77777777" w:rsidR="003F43AC" w:rsidRDefault="00EA666E">
      <w:pPr>
        <w:pStyle w:val="Corpodetexto"/>
      </w:pPr>
      <w:r>
        <w:t>AGENTES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TRATAMENTO: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controlador</w:t>
      </w:r>
      <w:r>
        <w:rPr>
          <w:spacing w:val="-7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operador;</w:t>
      </w:r>
    </w:p>
    <w:p w14:paraId="70329987" w14:textId="77777777" w:rsidR="003F43AC" w:rsidRDefault="003F43AC">
      <w:pPr>
        <w:pStyle w:val="Corpodetexto"/>
        <w:spacing w:before="63"/>
        <w:ind w:left="0"/>
        <w:jc w:val="left"/>
      </w:pPr>
    </w:p>
    <w:p w14:paraId="6038D1AB" w14:textId="77777777" w:rsidR="003F43AC" w:rsidRDefault="00EA666E">
      <w:pPr>
        <w:pStyle w:val="Corpodetexto"/>
        <w:spacing w:line="360" w:lineRule="auto"/>
        <w:ind w:right="146"/>
      </w:pPr>
      <w:r>
        <w:t>CONTROLADOR: pessoa natural ou jurídica, de direito público ou privado, a quem competem as decisões referentes ao tratamento de dados pessoais;</w:t>
      </w:r>
    </w:p>
    <w:p w14:paraId="7ED0703F" w14:textId="77777777" w:rsidR="003F43AC" w:rsidRDefault="00EA666E">
      <w:pPr>
        <w:pStyle w:val="Corpodetexto"/>
        <w:spacing w:before="199" w:line="360" w:lineRule="auto"/>
        <w:ind w:right="146"/>
      </w:pPr>
      <w:r>
        <w:t>OPERADOR: pessoa natural ou jurídica, de direito público ou privado, que realiza o tratamento de dados pessoais em nome do controlador;</w:t>
      </w:r>
    </w:p>
    <w:p w14:paraId="1D6F2D01" w14:textId="77777777" w:rsidR="003F43AC" w:rsidRDefault="00EA666E">
      <w:pPr>
        <w:pStyle w:val="Corpodetexto"/>
        <w:spacing w:before="202" w:line="360" w:lineRule="auto"/>
        <w:ind w:right="140"/>
      </w:pPr>
      <w:r>
        <w:t xml:space="preserve">ENCARREGADO: pessoa indicada pelo controlador e operador, para atuar </w:t>
      </w:r>
      <w:r>
        <w:lastRenderedPageBreak/>
        <w:t>como canal de comunicação entre o controlador, os titulares dos dados pessoais e a Autoridade Nacional de Proteção de Dados (ANPD);</w:t>
      </w:r>
    </w:p>
    <w:p w14:paraId="4D1E4C9D" w14:textId="77777777" w:rsidR="003F43AC" w:rsidRDefault="00EA666E">
      <w:pPr>
        <w:pStyle w:val="Corpodetexto"/>
        <w:spacing w:before="199" w:line="360" w:lineRule="auto"/>
        <w:ind w:right="146"/>
      </w:pPr>
      <w:r>
        <w:t xml:space="preserve">DADO PESSOAL: informação relacionada a pessoa natural identificada ou </w:t>
      </w:r>
      <w:r>
        <w:rPr>
          <w:spacing w:val="-2"/>
        </w:rPr>
        <w:t>identificável;</w:t>
      </w:r>
    </w:p>
    <w:p w14:paraId="7E1A7D11" w14:textId="4A22745B" w:rsidR="003F43AC" w:rsidRDefault="00EA666E">
      <w:pPr>
        <w:pStyle w:val="Corpodetexto"/>
        <w:spacing w:before="75" w:line="360" w:lineRule="auto"/>
        <w:ind w:right="136"/>
      </w:pPr>
      <w:r>
        <w:t>DADO PESSOAL SENSÍVEL: dado pessoal sobre origem racial ou étnica, convicção religiosa, opinião política, filiação a sindicato ou a organização de caráter religioso, filosófico ou político, dado referente à saúde ou à vida sexual, dado genético ou biométrico, quando vinculado a uma pessoa natural;</w:t>
      </w:r>
    </w:p>
    <w:p w14:paraId="593CF78D" w14:textId="77777777" w:rsidR="003F43AC" w:rsidRDefault="00EA666E">
      <w:pPr>
        <w:pStyle w:val="Corpodetexto"/>
        <w:spacing w:before="203" w:line="360" w:lineRule="auto"/>
        <w:ind w:right="143"/>
      </w:pPr>
      <w:r>
        <w:t>TITULAR:</w:t>
      </w:r>
      <w:r>
        <w:rPr>
          <w:spacing w:val="-2"/>
        </w:rPr>
        <w:t xml:space="preserve"> </w:t>
      </w:r>
      <w:r>
        <w:t>pessoa</w:t>
      </w:r>
      <w:r>
        <w:rPr>
          <w:spacing w:val="-2"/>
        </w:rPr>
        <w:t xml:space="preserve"> </w:t>
      </w:r>
      <w:r>
        <w:t>natural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quem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referem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dados</w:t>
      </w:r>
      <w:r>
        <w:rPr>
          <w:spacing w:val="-2"/>
        </w:rPr>
        <w:t xml:space="preserve"> </w:t>
      </w:r>
      <w:r>
        <w:t>pessoais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t>objeto de tratamento;</w:t>
      </w:r>
    </w:p>
    <w:p w14:paraId="12F1B82A" w14:textId="77777777" w:rsidR="003F43AC" w:rsidRDefault="00EA666E">
      <w:pPr>
        <w:pStyle w:val="Corpodetexto"/>
        <w:spacing w:before="199" w:line="360" w:lineRule="auto"/>
        <w:ind w:right="143"/>
      </w:pPr>
      <w:r>
        <w:t xml:space="preserve">TRANSFERÊNCIA INTERNACIONAL DE DADOS: transferência de dados pessoais para país estrangeiro ou organismo internacional do qual o país seja </w:t>
      </w:r>
      <w:r>
        <w:rPr>
          <w:spacing w:val="-2"/>
        </w:rPr>
        <w:t>membro;</w:t>
      </w:r>
    </w:p>
    <w:p w14:paraId="5E32D1DD" w14:textId="77777777" w:rsidR="003F43AC" w:rsidRDefault="00EA666E">
      <w:pPr>
        <w:pStyle w:val="Corpodetexto"/>
        <w:spacing w:before="201" w:line="360" w:lineRule="auto"/>
        <w:ind w:right="142"/>
      </w:pPr>
      <w:r>
        <w:t>TRATAMENTO: toda operação realizada com dados pessoais, como as que se referem a coleta, produção, recepção, classificação, utilização, acesso, reprodução, transmissão, distribuição, processamento, arquivamento, armazenamento,</w:t>
      </w:r>
      <w:r>
        <w:rPr>
          <w:spacing w:val="-2"/>
        </w:rPr>
        <w:t xml:space="preserve"> </w:t>
      </w:r>
      <w:r>
        <w:t>eliminação,</w:t>
      </w:r>
      <w:r>
        <w:rPr>
          <w:spacing w:val="-2"/>
        </w:rPr>
        <w:t xml:space="preserve"> </w:t>
      </w:r>
      <w:r>
        <w:t>avaliação</w:t>
      </w:r>
      <w:r>
        <w:rPr>
          <w:spacing w:val="-5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controle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informação,</w:t>
      </w:r>
      <w:r>
        <w:rPr>
          <w:spacing w:val="-5"/>
        </w:rPr>
        <w:t xml:space="preserve"> </w:t>
      </w:r>
      <w:r>
        <w:t>modificação, comunicação, transferência, difusão ou extração;</w:t>
      </w:r>
    </w:p>
    <w:p w14:paraId="5EA9E460" w14:textId="77777777" w:rsidR="003F43AC" w:rsidRDefault="00EA666E">
      <w:pPr>
        <w:pStyle w:val="Corpodetexto"/>
        <w:spacing w:before="200" w:line="360" w:lineRule="auto"/>
        <w:ind w:right="137"/>
      </w:pPr>
      <w:r>
        <w:t>USO COMPARTILHADO DE DADOS: comunicação, difusão, transferência internacional, interconexão de dados pessoais ou tratamento compartilhado de bancos de dados pessoais por órgãos e entidades públicos no cumprimento de suas competências legais, ou entre esses e entes privados, reciprocamente, com autorização específica, para uma ou mais modalidades de tratamento permitidas por esses entes públicos, ou entre entes privados;</w:t>
      </w:r>
    </w:p>
    <w:p w14:paraId="36AB0F97" w14:textId="77777777" w:rsidR="003F43AC" w:rsidRDefault="003F43AC">
      <w:pPr>
        <w:pStyle w:val="Corpodetexto"/>
        <w:ind w:left="0"/>
        <w:jc w:val="left"/>
      </w:pPr>
    </w:p>
    <w:p w14:paraId="22E49333" w14:textId="3BEA6D7B" w:rsidR="003F43AC" w:rsidRDefault="00EA666E">
      <w:pPr>
        <w:pStyle w:val="Corpodetexto"/>
        <w:spacing w:line="360" w:lineRule="auto"/>
        <w:ind w:right="140"/>
      </w:pPr>
      <w:r>
        <w:t xml:space="preserve">Art. 1º. Fica instituída a Política de </w:t>
      </w:r>
      <w:r w:rsidR="00A134FF">
        <w:t xml:space="preserve">Privacidade e </w:t>
      </w:r>
      <w:r>
        <w:t xml:space="preserve">Proteção de Dados Pessoais da Secretaria Municipal </w:t>
      </w:r>
      <w:r w:rsidR="00A134FF">
        <w:t>de Ordem Pública</w:t>
      </w:r>
      <w:r>
        <w:t xml:space="preserve"> (S</w:t>
      </w:r>
      <w:r w:rsidR="00A134FF">
        <w:t>EOP</w:t>
      </w:r>
      <w:r>
        <w:t xml:space="preserve">), com a finalidade de estabelecer princípios e diretrizes para a implementação de ações que garantam a proteção de dados pessoais, e no que couber, no relacionamento </w:t>
      </w:r>
      <w:r>
        <w:lastRenderedPageBreak/>
        <w:t>com outras entidades públicas ou privadas.</w:t>
      </w:r>
    </w:p>
    <w:p w14:paraId="2F64E6D4" w14:textId="66B0B6A1" w:rsidR="003F43AC" w:rsidRDefault="00EA666E" w:rsidP="00A134FF">
      <w:pPr>
        <w:pStyle w:val="Corpodetexto"/>
        <w:spacing w:before="199" w:line="360" w:lineRule="auto"/>
        <w:ind w:right="137"/>
        <w:jc w:val="left"/>
      </w:pPr>
      <w:r>
        <w:t xml:space="preserve">Art. 2º. Esta Política de </w:t>
      </w:r>
      <w:r w:rsidR="00A134FF">
        <w:t xml:space="preserve">Privacidade e </w:t>
      </w:r>
      <w:r>
        <w:t xml:space="preserve">Proteção de Dados Pessoais aplica-se a todas as unidades organizacionais da </w:t>
      </w:r>
      <w:r w:rsidR="00A134FF">
        <w:t>SEOP</w:t>
      </w:r>
      <w:r>
        <w:t>, e deverá ser observada por todos os usuários de informação, seja servidor ou equiparado, empregado, prestador de serviços</w:t>
      </w:r>
      <w:r>
        <w:rPr>
          <w:spacing w:val="35"/>
        </w:rPr>
        <w:t xml:space="preserve"> </w:t>
      </w:r>
      <w:r>
        <w:t>ou</w:t>
      </w:r>
      <w:r>
        <w:rPr>
          <w:spacing w:val="35"/>
        </w:rPr>
        <w:t xml:space="preserve"> </w:t>
      </w:r>
      <w:r>
        <w:t>pessoa</w:t>
      </w:r>
      <w:r>
        <w:rPr>
          <w:spacing w:val="32"/>
        </w:rPr>
        <w:t xml:space="preserve"> </w:t>
      </w:r>
      <w:r>
        <w:t>habilitada</w:t>
      </w:r>
      <w:r>
        <w:rPr>
          <w:spacing w:val="32"/>
        </w:rPr>
        <w:t xml:space="preserve"> </w:t>
      </w:r>
      <w:r>
        <w:t>pela</w:t>
      </w:r>
      <w:r>
        <w:rPr>
          <w:spacing w:val="32"/>
        </w:rPr>
        <w:t xml:space="preserve"> </w:t>
      </w:r>
      <w:r>
        <w:t>administração,</w:t>
      </w:r>
      <w:r>
        <w:rPr>
          <w:spacing w:val="35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t>meio</w:t>
      </w:r>
      <w:r>
        <w:rPr>
          <w:spacing w:val="35"/>
        </w:rPr>
        <w:t xml:space="preserve"> </w:t>
      </w:r>
      <w:r>
        <w:t>da</w:t>
      </w:r>
      <w:r>
        <w:rPr>
          <w:spacing w:val="32"/>
        </w:rPr>
        <w:t xml:space="preserve"> </w:t>
      </w:r>
      <w:r>
        <w:t>assinatura</w:t>
      </w:r>
      <w:r>
        <w:rPr>
          <w:spacing w:val="32"/>
        </w:rPr>
        <w:t xml:space="preserve"> </w:t>
      </w:r>
      <w:r>
        <w:t>de</w:t>
      </w:r>
      <w:r w:rsidR="00A134FF">
        <w:t xml:space="preserve"> </w:t>
      </w:r>
      <w:r w:rsidR="00A134FF" w:rsidRPr="00047061">
        <w:t>T</w:t>
      </w:r>
      <w:r w:rsidRPr="00047061">
        <w:t>ermo de Responsabilidade</w:t>
      </w:r>
      <w:r>
        <w:t>, para acessar os ativos de informação sob responsabilidade desta Secretaria.</w:t>
      </w:r>
    </w:p>
    <w:p w14:paraId="4CF817CD" w14:textId="41DC6416" w:rsidR="003F43AC" w:rsidRDefault="00EA666E">
      <w:pPr>
        <w:pStyle w:val="Corpodetexto"/>
        <w:spacing w:before="197" w:line="360" w:lineRule="auto"/>
        <w:ind w:right="135"/>
      </w:pPr>
      <w:r>
        <w:t>Art. 3°. A aplicação desta Política será pautada pelo dever de boa-fé e pela observância dos princípios previstos no art. 6º da Lei nº 13.709, de 14 de agosto de 2018 (Lei Geral de Proteção de Dados Pessoais – LGPD), assim como previstos no Decreto Rio nº 54.984 de 21 de agosto de 2024 que estabelece o Programa Municipal de Proteção de Dados Pessoais, institui a Política Municipal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Proteção</w:t>
      </w:r>
      <w:r>
        <w:rPr>
          <w:spacing w:val="-1"/>
        </w:rPr>
        <w:t xml:space="preserve"> </w:t>
      </w:r>
      <w:r>
        <w:t>de Dados</w:t>
      </w:r>
      <w:r>
        <w:rPr>
          <w:spacing w:val="-2"/>
        </w:rPr>
        <w:t xml:space="preserve"> </w:t>
      </w:r>
      <w:r>
        <w:t>Pessoais,</w:t>
      </w:r>
      <w:r>
        <w:rPr>
          <w:spacing w:val="-2"/>
        </w:rPr>
        <w:t xml:space="preserve"> </w:t>
      </w:r>
      <w:r>
        <w:t>dispõe sobre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aplicação</w:t>
      </w:r>
      <w:r>
        <w:rPr>
          <w:spacing w:val="-4"/>
        </w:rPr>
        <w:t xml:space="preserve"> </w:t>
      </w:r>
      <w:r>
        <w:t>da Lei Federal nº 13.709, de 2018, Lei Geral de Proteção de Dados Pessoais - LGPD.</w:t>
      </w:r>
    </w:p>
    <w:p w14:paraId="64B5E392" w14:textId="77777777" w:rsidR="003F43AC" w:rsidRDefault="003F43AC">
      <w:pPr>
        <w:pStyle w:val="Corpodetexto"/>
        <w:ind w:left="0"/>
        <w:jc w:val="left"/>
      </w:pPr>
    </w:p>
    <w:p w14:paraId="57CE2AE6" w14:textId="77777777" w:rsidR="003F43AC" w:rsidRDefault="00EA666E" w:rsidP="003C36D5">
      <w:pPr>
        <w:pStyle w:val="Ttulo1"/>
        <w:spacing w:before="120" w:line="360" w:lineRule="auto"/>
        <w:ind w:left="142" w:right="142"/>
      </w:pPr>
      <w:r>
        <w:t>CAPÍTULO</w:t>
      </w:r>
      <w:r>
        <w:rPr>
          <w:spacing w:val="-2"/>
        </w:rPr>
        <w:t xml:space="preserve"> </w:t>
      </w:r>
      <w:r>
        <w:t>I -</w:t>
      </w:r>
      <w:r>
        <w:rPr>
          <w:spacing w:val="-2"/>
        </w:rPr>
        <w:t xml:space="preserve"> </w:t>
      </w:r>
      <w:r>
        <w:t>Das Disposições</w:t>
      </w:r>
      <w:r>
        <w:rPr>
          <w:spacing w:val="-2"/>
        </w:rPr>
        <w:t xml:space="preserve"> Gerais</w:t>
      </w:r>
    </w:p>
    <w:p w14:paraId="1B50A3CE" w14:textId="77777777" w:rsidR="003F43AC" w:rsidRDefault="003F43AC">
      <w:pPr>
        <w:pStyle w:val="Corpodetexto"/>
        <w:spacing w:before="62"/>
        <w:ind w:left="0"/>
        <w:jc w:val="left"/>
        <w:rPr>
          <w:rFonts w:ascii="Arial"/>
          <w:b/>
        </w:rPr>
      </w:pPr>
    </w:p>
    <w:p w14:paraId="7FA8DF0A" w14:textId="77777777" w:rsidR="003F43AC" w:rsidRDefault="00EA666E">
      <w:pPr>
        <w:pStyle w:val="Corpodetexto"/>
      </w:pPr>
      <w:r>
        <w:t>Art.</w:t>
      </w:r>
      <w:r>
        <w:rPr>
          <w:spacing w:val="-3"/>
        </w:rPr>
        <w:t xml:space="preserve"> </w:t>
      </w:r>
      <w:r>
        <w:t>4°</w:t>
      </w:r>
      <w:r>
        <w:rPr>
          <w:spacing w:val="-4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objetivos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Política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Proteção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Dados</w:t>
      </w:r>
      <w:r>
        <w:rPr>
          <w:spacing w:val="-2"/>
        </w:rPr>
        <w:t xml:space="preserve"> Pessoais:</w:t>
      </w:r>
    </w:p>
    <w:p w14:paraId="0C816E3C" w14:textId="77777777" w:rsidR="003F43AC" w:rsidRDefault="003F43AC">
      <w:pPr>
        <w:pStyle w:val="Corpodetexto"/>
        <w:spacing w:before="60"/>
        <w:ind w:left="0"/>
        <w:jc w:val="left"/>
      </w:pPr>
    </w:p>
    <w:p w14:paraId="5C6EA0FA" w14:textId="77777777" w:rsidR="003F43AC" w:rsidRDefault="00EA666E">
      <w:pPr>
        <w:pStyle w:val="PargrafodaLista"/>
        <w:numPr>
          <w:ilvl w:val="0"/>
          <w:numId w:val="10"/>
        </w:numPr>
        <w:tabs>
          <w:tab w:val="left" w:pos="860"/>
          <w:tab w:val="left" w:pos="862"/>
        </w:tabs>
        <w:spacing w:line="360" w:lineRule="auto"/>
        <w:ind w:left="862" w:right="142"/>
        <w:jc w:val="both"/>
        <w:rPr>
          <w:sz w:val="24"/>
        </w:rPr>
      </w:pPr>
      <w:r>
        <w:rPr>
          <w:sz w:val="24"/>
        </w:rPr>
        <w:t>estabelecer medidas eficazes para o cumprimento das normas de proteção de dados pessoais e demonstrar a eficácia das mesmas;</w:t>
      </w:r>
    </w:p>
    <w:p w14:paraId="1B2284F8" w14:textId="77777777" w:rsidR="003F43AC" w:rsidRDefault="00EA666E">
      <w:pPr>
        <w:pStyle w:val="PargrafodaLista"/>
        <w:numPr>
          <w:ilvl w:val="0"/>
          <w:numId w:val="10"/>
        </w:numPr>
        <w:tabs>
          <w:tab w:val="left" w:pos="859"/>
          <w:tab w:val="left" w:pos="862"/>
        </w:tabs>
        <w:spacing w:line="360" w:lineRule="auto"/>
        <w:ind w:left="862" w:right="147" w:hanging="560"/>
        <w:jc w:val="both"/>
        <w:rPr>
          <w:sz w:val="24"/>
        </w:rPr>
      </w:pPr>
      <w:r>
        <w:rPr>
          <w:sz w:val="24"/>
        </w:rPr>
        <w:t>estabelecer revisões de processos com o objetivo de aferir a diminuição ou aumento de riscos que envolvem o tratamento de dados pessoais;</w:t>
      </w:r>
    </w:p>
    <w:p w14:paraId="1653D206" w14:textId="21B1531E" w:rsidR="003F43AC" w:rsidRDefault="00EA666E">
      <w:pPr>
        <w:pStyle w:val="PargrafodaLista"/>
        <w:numPr>
          <w:ilvl w:val="0"/>
          <w:numId w:val="10"/>
        </w:numPr>
        <w:tabs>
          <w:tab w:val="left" w:pos="859"/>
          <w:tab w:val="left" w:pos="862"/>
        </w:tabs>
        <w:spacing w:before="1" w:line="360" w:lineRule="auto"/>
        <w:ind w:left="862" w:right="137" w:hanging="627"/>
        <w:jc w:val="both"/>
        <w:rPr>
          <w:sz w:val="24"/>
        </w:rPr>
      </w:pPr>
      <w:r>
        <w:rPr>
          <w:sz w:val="24"/>
        </w:rPr>
        <w:t xml:space="preserve">promover a administração dos dados pessoais coletados e tratados, em qualquer meio, físico ou digital, custodiados ou sob orientação direta ou indireta da </w:t>
      </w:r>
      <w:r w:rsidR="004F7CCB">
        <w:rPr>
          <w:sz w:val="24"/>
        </w:rPr>
        <w:t>SEOP</w:t>
      </w:r>
      <w:r>
        <w:rPr>
          <w:sz w:val="24"/>
        </w:rPr>
        <w:t>, de acordo com as diretrizes especificadas;</w:t>
      </w:r>
    </w:p>
    <w:p w14:paraId="28ACDEF0" w14:textId="77777777" w:rsidR="003F43AC" w:rsidRDefault="00EA666E">
      <w:pPr>
        <w:pStyle w:val="PargrafodaLista"/>
        <w:numPr>
          <w:ilvl w:val="0"/>
          <w:numId w:val="10"/>
        </w:numPr>
        <w:tabs>
          <w:tab w:val="left" w:pos="859"/>
          <w:tab w:val="left" w:pos="862"/>
        </w:tabs>
        <w:spacing w:before="1" w:line="360" w:lineRule="auto"/>
        <w:ind w:left="862" w:right="143" w:hanging="653"/>
        <w:jc w:val="both"/>
        <w:rPr>
          <w:sz w:val="24"/>
        </w:rPr>
      </w:pPr>
      <w:r>
        <w:rPr>
          <w:sz w:val="24"/>
        </w:rPr>
        <w:t>estabelecer a necessidade de criar e manter um registro de todas as operações de tratamento de dados pessoais realizados;</w:t>
      </w:r>
    </w:p>
    <w:p w14:paraId="0AF15DDB" w14:textId="77777777" w:rsidR="003F43AC" w:rsidRDefault="00EA666E">
      <w:pPr>
        <w:pStyle w:val="PargrafodaLista"/>
        <w:numPr>
          <w:ilvl w:val="0"/>
          <w:numId w:val="10"/>
        </w:numPr>
        <w:tabs>
          <w:tab w:val="left" w:pos="861"/>
        </w:tabs>
        <w:ind w:left="861" w:right="0" w:hanging="584"/>
        <w:jc w:val="both"/>
        <w:rPr>
          <w:sz w:val="24"/>
        </w:rPr>
      </w:pPr>
      <w:r>
        <w:rPr>
          <w:sz w:val="24"/>
        </w:rPr>
        <w:t>promover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adequada</w:t>
      </w:r>
      <w:r>
        <w:rPr>
          <w:spacing w:val="-5"/>
          <w:sz w:val="24"/>
        </w:rPr>
        <w:t xml:space="preserve"> </w:t>
      </w:r>
      <w:r>
        <w:rPr>
          <w:sz w:val="24"/>
        </w:rPr>
        <w:t>gestão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tratamento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dados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pessoais;</w:t>
      </w:r>
    </w:p>
    <w:p w14:paraId="68AA44AB" w14:textId="77777777" w:rsidR="003F43AC" w:rsidRDefault="00EA666E">
      <w:pPr>
        <w:pStyle w:val="PargrafodaLista"/>
        <w:numPr>
          <w:ilvl w:val="0"/>
          <w:numId w:val="10"/>
        </w:numPr>
        <w:tabs>
          <w:tab w:val="left" w:pos="860"/>
          <w:tab w:val="left" w:pos="862"/>
        </w:tabs>
        <w:spacing w:before="137" w:line="360" w:lineRule="auto"/>
        <w:ind w:left="862" w:hanging="653"/>
        <w:jc w:val="both"/>
        <w:rPr>
          <w:sz w:val="24"/>
        </w:rPr>
      </w:pPr>
      <w:r>
        <w:rPr>
          <w:sz w:val="24"/>
        </w:rPr>
        <w:lastRenderedPageBreak/>
        <w:t>promover a criação de programas de treinamento e conscientização</w:t>
      </w:r>
      <w:r>
        <w:rPr>
          <w:spacing w:val="40"/>
          <w:sz w:val="24"/>
        </w:rPr>
        <w:t xml:space="preserve"> </w:t>
      </w:r>
      <w:r>
        <w:rPr>
          <w:sz w:val="24"/>
        </w:rPr>
        <w:t>para que os colaboradores entendam suas responsabilidades e procedimentos na proteção de dados pessoais;</w:t>
      </w:r>
    </w:p>
    <w:p w14:paraId="6719311B" w14:textId="77777777" w:rsidR="003F43AC" w:rsidRDefault="00EA666E">
      <w:pPr>
        <w:pStyle w:val="PargrafodaLista"/>
        <w:numPr>
          <w:ilvl w:val="0"/>
          <w:numId w:val="10"/>
        </w:numPr>
        <w:tabs>
          <w:tab w:val="left" w:pos="860"/>
          <w:tab w:val="left" w:pos="862"/>
        </w:tabs>
        <w:spacing w:before="2" w:line="360" w:lineRule="auto"/>
        <w:ind w:left="862" w:hanging="720"/>
        <w:jc w:val="both"/>
        <w:rPr>
          <w:sz w:val="24"/>
        </w:rPr>
      </w:pPr>
      <w:r>
        <w:rPr>
          <w:sz w:val="24"/>
        </w:rPr>
        <w:t>promover a formulação regras de segurança, de boas práticas e de governança com objetivo de definir procedimentos e outras ações referentes a privacidade e proteção de dados pessoais;</w:t>
      </w:r>
    </w:p>
    <w:p w14:paraId="60541D72" w14:textId="77777777" w:rsidR="00D93C7F" w:rsidRDefault="00D93C7F">
      <w:pPr>
        <w:pStyle w:val="PargrafodaLista"/>
        <w:spacing w:line="360" w:lineRule="auto"/>
        <w:rPr>
          <w:sz w:val="24"/>
        </w:rPr>
      </w:pPr>
    </w:p>
    <w:p w14:paraId="0F9FA06F" w14:textId="3DAA2722" w:rsidR="003F43AC" w:rsidRDefault="00EA666E">
      <w:pPr>
        <w:pStyle w:val="Corpodetexto"/>
        <w:spacing w:before="75" w:line="360" w:lineRule="auto"/>
        <w:ind w:right="143"/>
      </w:pPr>
      <w:r>
        <w:t xml:space="preserve">Art. 5º A </w:t>
      </w:r>
      <w:r w:rsidR="004F7CCB">
        <w:t>SEOP</w:t>
      </w:r>
      <w:r>
        <w:t xml:space="preserve"> registrará e gravará as preferências e navegações</w:t>
      </w:r>
      <w:r>
        <w:rPr>
          <w:spacing w:val="80"/>
        </w:rPr>
        <w:t xml:space="preserve"> </w:t>
      </w:r>
      <w:r>
        <w:t>realizadas nas suas paginas institucionais para fins estatísticos e de melhoria dos serviços ofertados, através de arquivos (cookies), respeitando o consentimento do titular.</w:t>
      </w:r>
    </w:p>
    <w:p w14:paraId="79DA79EB" w14:textId="6382C1C7" w:rsidR="003F43AC" w:rsidRDefault="00EA666E">
      <w:pPr>
        <w:pStyle w:val="Corpodetexto"/>
        <w:spacing w:before="203"/>
      </w:pPr>
      <w:r>
        <w:t>Art.</w:t>
      </w:r>
      <w:r>
        <w:rPr>
          <w:spacing w:val="-3"/>
        </w:rPr>
        <w:t xml:space="preserve"> </w:t>
      </w:r>
      <w:r>
        <w:t>6º</w:t>
      </w:r>
      <w:r>
        <w:rPr>
          <w:spacing w:val="-4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responsabilidades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 w:rsidR="004F7CCB">
        <w:t>SEOP</w:t>
      </w:r>
      <w:r>
        <w:rPr>
          <w:spacing w:val="-4"/>
        </w:rPr>
        <w:t>:</w:t>
      </w:r>
    </w:p>
    <w:p w14:paraId="4D842408" w14:textId="77777777" w:rsidR="003F43AC" w:rsidRDefault="003F43AC">
      <w:pPr>
        <w:pStyle w:val="Corpodetexto"/>
        <w:spacing w:before="63"/>
        <w:ind w:left="0"/>
        <w:jc w:val="left"/>
      </w:pPr>
    </w:p>
    <w:p w14:paraId="616723E4" w14:textId="77777777" w:rsidR="003F43AC" w:rsidRDefault="00EA666E">
      <w:pPr>
        <w:pStyle w:val="PargrafodaLista"/>
        <w:numPr>
          <w:ilvl w:val="0"/>
          <w:numId w:val="9"/>
        </w:numPr>
        <w:tabs>
          <w:tab w:val="left" w:pos="314"/>
        </w:tabs>
        <w:spacing w:line="360" w:lineRule="auto"/>
        <w:ind w:right="140" w:firstLine="0"/>
        <w:rPr>
          <w:rFonts w:ascii="Calibri" w:hAnsi="Calibri"/>
          <w:sz w:val="24"/>
        </w:rPr>
      </w:pPr>
      <w:r>
        <w:rPr>
          <w:sz w:val="24"/>
        </w:rPr>
        <w:t>- gerenciar os riscos relativos ao tratamento de dados pessoais, conforme metodologia de análise de riscos estabelecida pela Secretaria Municipal de Integridade, Transparência e Proteção de Dados - SMIT, em conjunto com a Controladoria Geral do Município - CGM;</w:t>
      </w:r>
    </w:p>
    <w:p w14:paraId="4CD8CBA0" w14:textId="77777777" w:rsidR="003F43AC" w:rsidRDefault="00EA666E">
      <w:pPr>
        <w:pStyle w:val="PargrafodaLista"/>
        <w:numPr>
          <w:ilvl w:val="0"/>
          <w:numId w:val="9"/>
        </w:numPr>
        <w:tabs>
          <w:tab w:val="left" w:pos="417"/>
        </w:tabs>
        <w:spacing w:before="197" w:line="360" w:lineRule="auto"/>
        <w:ind w:right="147" w:firstLine="0"/>
        <w:rPr>
          <w:sz w:val="24"/>
        </w:rPr>
      </w:pPr>
      <w:r>
        <w:rPr>
          <w:sz w:val="24"/>
        </w:rPr>
        <w:t>- elaborar os mapeamentos e fazer os inventários de dados, conforme metodologia divulgada pela Secretaria Municipal de Integridade, Transparência e Proteção de Dados - SMIT;</w:t>
      </w:r>
    </w:p>
    <w:p w14:paraId="3408A53F" w14:textId="77777777" w:rsidR="003F43AC" w:rsidRDefault="00EA666E">
      <w:pPr>
        <w:pStyle w:val="PargrafodaLista"/>
        <w:numPr>
          <w:ilvl w:val="0"/>
          <w:numId w:val="9"/>
        </w:numPr>
        <w:tabs>
          <w:tab w:val="left" w:pos="516"/>
        </w:tabs>
        <w:spacing w:before="201" w:line="360" w:lineRule="auto"/>
        <w:ind w:right="146" w:firstLine="0"/>
        <w:rPr>
          <w:sz w:val="24"/>
        </w:rPr>
      </w:pPr>
      <w:r>
        <w:rPr>
          <w:sz w:val="24"/>
        </w:rPr>
        <w:t>- identificar contratos, convênios, termos de cooperação, acordos de resultados, editais de licitação e demais instrumentos jurídicos congêneres em que se realize o tratamento de dados pessoais ou o compartilhamento desses dados e que exijam futuras modificações para adequação à Lei Geral de Proteção de Dados Pessoais - LGPD;</w:t>
      </w:r>
    </w:p>
    <w:p w14:paraId="4AB83FD9" w14:textId="77777777" w:rsidR="003F43AC" w:rsidRDefault="00EA666E">
      <w:pPr>
        <w:pStyle w:val="PargrafodaLista"/>
        <w:numPr>
          <w:ilvl w:val="0"/>
          <w:numId w:val="9"/>
        </w:numPr>
        <w:tabs>
          <w:tab w:val="left" w:pos="454"/>
        </w:tabs>
        <w:spacing w:before="201" w:line="360" w:lineRule="auto"/>
        <w:ind w:right="146" w:firstLine="0"/>
        <w:rPr>
          <w:sz w:val="24"/>
        </w:rPr>
      </w:pPr>
      <w:r>
        <w:rPr>
          <w:sz w:val="24"/>
        </w:rPr>
        <w:t>- zelar para que todos os processos, sistemas e serviços que tratem dados pessoais estejam em conformidade com as políticas e normas de proteção desses dados;</w:t>
      </w:r>
    </w:p>
    <w:p w14:paraId="19763922" w14:textId="4C0F90A2" w:rsidR="003F43AC" w:rsidRDefault="00EA666E">
      <w:pPr>
        <w:pStyle w:val="PargrafodaLista"/>
        <w:numPr>
          <w:ilvl w:val="0"/>
          <w:numId w:val="9"/>
        </w:numPr>
        <w:tabs>
          <w:tab w:val="left" w:pos="382"/>
        </w:tabs>
        <w:spacing w:before="200" w:line="360" w:lineRule="auto"/>
        <w:ind w:right="136" w:firstLine="0"/>
        <w:rPr>
          <w:sz w:val="24"/>
        </w:rPr>
      </w:pPr>
      <w:r>
        <w:rPr>
          <w:sz w:val="24"/>
        </w:rPr>
        <w:t xml:space="preserve">- identificar os funcionários </w:t>
      </w:r>
      <w:r w:rsidR="004F7CCB">
        <w:rPr>
          <w:sz w:val="24"/>
        </w:rPr>
        <w:t xml:space="preserve">que </w:t>
      </w:r>
      <w:r>
        <w:rPr>
          <w:sz w:val="24"/>
        </w:rPr>
        <w:t xml:space="preserve">atuam no tratamento de dados pessoais e </w:t>
      </w:r>
      <w:r>
        <w:rPr>
          <w:sz w:val="24"/>
        </w:rPr>
        <w:lastRenderedPageBreak/>
        <w:t>dados pessoais sensíveis, de modo que esses</w:t>
      </w:r>
      <w:r>
        <w:rPr>
          <w:spacing w:val="-1"/>
          <w:sz w:val="24"/>
        </w:rPr>
        <w:t xml:space="preserve"> </w:t>
      </w:r>
      <w:r>
        <w:rPr>
          <w:sz w:val="24"/>
        </w:rPr>
        <w:t>funcionários venham a assinar Termos de Responsabilidade ou de Confidencialidade, conforme o caso;</w:t>
      </w:r>
    </w:p>
    <w:p w14:paraId="677A83E6" w14:textId="77777777" w:rsidR="003F43AC" w:rsidRDefault="00EA666E">
      <w:pPr>
        <w:pStyle w:val="PargrafodaLista"/>
        <w:numPr>
          <w:ilvl w:val="0"/>
          <w:numId w:val="9"/>
        </w:numPr>
        <w:tabs>
          <w:tab w:val="left" w:pos="485"/>
        </w:tabs>
        <w:spacing w:before="201" w:line="360" w:lineRule="auto"/>
        <w:ind w:right="146" w:firstLine="0"/>
        <w:rPr>
          <w:sz w:val="24"/>
        </w:rPr>
      </w:pPr>
      <w:r>
        <w:rPr>
          <w:sz w:val="24"/>
        </w:rPr>
        <w:t>- identificar quais são os compartilhamentos de dados pessoais e dados sensíveis realizados com terceiros, sejam eles públicos ou privados;</w:t>
      </w:r>
    </w:p>
    <w:p w14:paraId="6222F162" w14:textId="77777777" w:rsidR="003F43AC" w:rsidRDefault="00EA666E">
      <w:pPr>
        <w:pStyle w:val="PargrafodaLista"/>
        <w:numPr>
          <w:ilvl w:val="0"/>
          <w:numId w:val="9"/>
        </w:numPr>
        <w:tabs>
          <w:tab w:val="left" w:pos="531"/>
        </w:tabs>
        <w:spacing w:before="200" w:line="360" w:lineRule="auto"/>
        <w:ind w:firstLine="0"/>
        <w:rPr>
          <w:sz w:val="24"/>
        </w:rPr>
      </w:pPr>
      <w:r>
        <w:rPr>
          <w:sz w:val="24"/>
        </w:rPr>
        <w:t>- disseminar aos agentes públicos o conhecimento das políticas e normas de governança de proteção de dados pessoais e de privacidade;</w:t>
      </w:r>
    </w:p>
    <w:p w14:paraId="596F45FA" w14:textId="78E0FC32" w:rsidR="003F43AC" w:rsidRPr="004F7CCB" w:rsidRDefault="00EA666E" w:rsidP="004F7CCB">
      <w:pPr>
        <w:pStyle w:val="PargrafodaLista"/>
        <w:numPr>
          <w:ilvl w:val="0"/>
          <w:numId w:val="9"/>
        </w:numPr>
        <w:tabs>
          <w:tab w:val="left" w:pos="621"/>
        </w:tabs>
        <w:spacing w:before="75" w:line="360" w:lineRule="auto"/>
        <w:ind w:right="135" w:firstLine="0"/>
        <w:jc w:val="left"/>
        <w:rPr>
          <w:sz w:val="24"/>
          <w:szCs w:val="24"/>
        </w:rPr>
      </w:pPr>
      <w:r>
        <w:rPr>
          <w:sz w:val="24"/>
        </w:rPr>
        <w:t>- realizar a elaboração do Relatório de Impacto de Proteção de Dados Pessoais</w:t>
      </w:r>
      <w:r w:rsidRPr="004F7CCB">
        <w:rPr>
          <w:spacing w:val="31"/>
          <w:sz w:val="24"/>
        </w:rPr>
        <w:t xml:space="preserve"> </w:t>
      </w:r>
      <w:r>
        <w:rPr>
          <w:sz w:val="24"/>
        </w:rPr>
        <w:t>-</w:t>
      </w:r>
      <w:r w:rsidRPr="004F7CCB">
        <w:rPr>
          <w:spacing w:val="30"/>
          <w:sz w:val="24"/>
        </w:rPr>
        <w:t xml:space="preserve"> </w:t>
      </w:r>
      <w:r>
        <w:rPr>
          <w:sz w:val="24"/>
        </w:rPr>
        <w:t>RIPD,</w:t>
      </w:r>
      <w:r w:rsidRPr="004F7CCB">
        <w:rPr>
          <w:spacing w:val="31"/>
          <w:sz w:val="24"/>
        </w:rPr>
        <w:t xml:space="preserve"> </w:t>
      </w:r>
      <w:r w:rsidR="004F7CCB">
        <w:rPr>
          <w:sz w:val="24"/>
        </w:rPr>
        <w:t>quando necessário, e</w:t>
      </w:r>
      <w:r w:rsidR="004F7CCB" w:rsidRPr="004F7CCB">
        <w:rPr>
          <w:spacing w:val="31"/>
          <w:sz w:val="24"/>
        </w:rPr>
        <w:t xml:space="preserve"> </w:t>
      </w:r>
      <w:r>
        <w:rPr>
          <w:sz w:val="24"/>
        </w:rPr>
        <w:t>conforme</w:t>
      </w:r>
      <w:r w:rsidRPr="004F7CCB">
        <w:rPr>
          <w:spacing w:val="31"/>
          <w:sz w:val="24"/>
        </w:rPr>
        <w:t xml:space="preserve"> </w:t>
      </w:r>
      <w:r>
        <w:rPr>
          <w:sz w:val="24"/>
        </w:rPr>
        <w:t>exigido</w:t>
      </w:r>
      <w:r w:rsidRPr="004F7CCB">
        <w:rPr>
          <w:spacing w:val="31"/>
          <w:sz w:val="24"/>
        </w:rPr>
        <w:t xml:space="preserve"> </w:t>
      </w:r>
      <w:r>
        <w:rPr>
          <w:sz w:val="24"/>
        </w:rPr>
        <w:t>pelo</w:t>
      </w:r>
      <w:r w:rsidRPr="004F7CCB">
        <w:rPr>
          <w:spacing w:val="31"/>
          <w:sz w:val="24"/>
        </w:rPr>
        <w:t xml:space="preserve"> </w:t>
      </w:r>
      <w:r>
        <w:rPr>
          <w:sz w:val="24"/>
        </w:rPr>
        <w:t>art.</w:t>
      </w:r>
      <w:r w:rsidRPr="004F7CCB">
        <w:rPr>
          <w:spacing w:val="29"/>
          <w:sz w:val="24"/>
        </w:rPr>
        <w:t xml:space="preserve"> </w:t>
      </w:r>
      <w:r>
        <w:rPr>
          <w:sz w:val="24"/>
        </w:rPr>
        <w:t>38</w:t>
      </w:r>
      <w:r w:rsidRPr="004F7CCB">
        <w:rPr>
          <w:spacing w:val="31"/>
          <w:sz w:val="24"/>
        </w:rPr>
        <w:t xml:space="preserve"> </w:t>
      </w:r>
      <w:r>
        <w:rPr>
          <w:sz w:val="24"/>
        </w:rPr>
        <w:t>da</w:t>
      </w:r>
      <w:r w:rsidRPr="004F7CCB">
        <w:rPr>
          <w:spacing w:val="30"/>
          <w:sz w:val="24"/>
        </w:rPr>
        <w:t xml:space="preserve"> </w:t>
      </w:r>
      <w:r>
        <w:rPr>
          <w:sz w:val="24"/>
        </w:rPr>
        <w:t>Lei</w:t>
      </w:r>
      <w:r w:rsidRPr="004F7CCB">
        <w:rPr>
          <w:spacing w:val="30"/>
          <w:sz w:val="24"/>
        </w:rPr>
        <w:t xml:space="preserve"> </w:t>
      </w:r>
      <w:r w:rsidRPr="004F7CCB">
        <w:rPr>
          <w:sz w:val="24"/>
          <w:szCs w:val="24"/>
        </w:rPr>
        <w:t>Geral</w:t>
      </w:r>
      <w:r w:rsidRPr="004F7CCB">
        <w:rPr>
          <w:spacing w:val="30"/>
          <w:sz w:val="24"/>
          <w:szCs w:val="24"/>
        </w:rPr>
        <w:t xml:space="preserve"> </w:t>
      </w:r>
      <w:r w:rsidRPr="004F7CCB">
        <w:rPr>
          <w:sz w:val="24"/>
          <w:szCs w:val="24"/>
        </w:rPr>
        <w:t>de</w:t>
      </w:r>
      <w:r w:rsidRPr="004F7CCB">
        <w:rPr>
          <w:spacing w:val="30"/>
          <w:sz w:val="24"/>
          <w:szCs w:val="24"/>
        </w:rPr>
        <w:t xml:space="preserve"> </w:t>
      </w:r>
      <w:r w:rsidRPr="004F7CCB">
        <w:rPr>
          <w:sz w:val="24"/>
          <w:szCs w:val="24"/>
        </w:rPr>
        <w:t>Proteção</w:t>
      </w:r>
      <w:r w:rsidRPr="004F7CCB">
        <w:rPr>
          <w:spacing w:val="31"/>
          <w:sz w:val="24"/>
          <w:szCs w:val="24"/>
        </w:rPr>
        <w:t xml:space="preserve"> </w:t>
      </w:r>
      <w:r w:rsidRPr="004F7CCB">
        <w:rPr>
          <w:sz w:val="24"/>
          <w:szCs w:val="24"/>
        </w:rPr>
        <w:t>de</w:t>
      </w:r>
      <w:r w:rsidR="004F7CCB" w:rsidRPr="004F7CCB">
        <w:rPr>
          <w:sz w:val="24"/>
          <w:szCs w:val="24"/>
        </w:rPr>
        <w:t xml:space="preserve"> D</w:t>
      </w:r>
      <w:r w:rsidRPr="004F7CCB">
        <w:rPr>
          <w:sz w:val="24"/>
          <w:szCs w:val="24"/>
        </w:rPr>
        <w:t xml:space="preserve">ados Pessoais - LGPD, com base na metodologia disponibilizada pela Secretaria Municipal de Integridade, Transparência e Proteção de Dados - </w:t>
      </w:r>
      <w:r w:rsidRPr="004F7CCB">
        <w:rPr>
          <w:spacing w:val="-2"/>
          <w:sz w:val="24"/>
          <w:szCs w:val="24"/>
        </w:rPr>
        <w:t>SMIT.</w:t>
      </w:r>
    </w:p>
    <w:p w14:paraId="1CDC804F" w14:textId="77777777" w:rsidR="003F43AC" w:rsidRDefault="00EA666E">
      <w:pPr>
        <w:pStyle w:val="PargrafodaLista"/>
        <w:numPr>
          <w:ilvl w:val="0"/>
          <w:numId w:val="9"/>
        </w:numPr>
        <w:tabs>
          <w:tab w:val="left" w:pos="440"/>
        </w:tabs>
        <w:spacing w:before="201" w:line="360" w:lineRule="auto"/>
        <w:ind w:right="138" w:firstLine="0"/>
        <w:rPr>
          <w:sz w:val="24"/>
        </w:rPr>
      </w:pPr>
      <w:r w:rsidRPr="004F7CCB">
        <w:rPr>
          <w:sz w:val="24"/>
          <w:szCs w:val="24"/>
        </w:rPr>
        <w:t>- elaborar o</w:t>
      </w:r>
      <w:r w:rsidRPr="004F7CCB">
        <w:rPr>
          <w:spacing w:val="-1"/>
          <w:sz w:val="24"/>
          <w:szCs w:val="24"/>
        </w:rPr>
        <w:t xml:space="preserve"> </w:t>
      </w:r>
      <w:r w:rsidRPr="004F7CCB">
        <w:rPr>
          <w:sz w:val="24"/>
          <w:szCs w:val="24"/>
        </w:rPr>
        <w:t>Plano</w:t>
      </w:r>
      <w:r w:rsidRPr="004F7CCB">
        <w:rPr>
          <w:spacing w:val="-1"/>
          <w:sz w:val="24"/>
          <w:szCs w:val="24"/>
        </w:rPr>
        <w:t xml:space="preserve"> </w:t>
      </w:r>
      <w:r w:rsidRPr="004F7CCB">
        <w:rPr>
          <w:sz w:val="24"/>
          <w:szCs w:val="24"/>
        </w:rPr>
        <w:t>de Classificação</w:t>
      </w:r>
      <w:r w:rsidRPr="004F7CCB">
        <w:rPr>
          <w:spacing w:val="-1"/>
          <w:sz w:val="24"/>
          <w:szCs w:val="24"/>
        </w:rPr>
        <w:t xml:space="preserve"> </w:t>
      </w:r>
      <w:r w:rsidRPr="004F7CCB">
        <w:rPr>
          <w:sz w:val="24"/>
          <w:szCs w:val="24"/>
        </w:rPr>
        <w:t xml:space="preserve">de Dados Pessoais, conforme exigido na </w:t>
      </w:r>
      <w:r>
        <w:rPr>
          <w:sz w:val="24"/>
        </w:rPr>
        <w:t>Lei Geral de Proteção de Dados Pessoais - LGPD, com base na metodologia a ser divulgada pela Secretaria Municipal de Integridade, Transparência e Proteção de Dados - SMIT;</w:t>
      </w:r>
    </w:p>
    <w:p w14:paraId="69929EDB" w14:textId="26900E1A" w:rsidR="004F7CCB" w:rsidRDefault="004F7CCB">
      <w:pPr>
        <w:pStyle w:val="PargrafodaLista"/>
        <w:numPr>
          <w:ilvl w:val="0"/>
          <w:numId w:val="9"/>
        </w:numPr>
        <w:tabs>
          <w:tab w:val="left" w:pos="466"/>
        </w:tabs>
        <w:spacing w:before="200" w:line="360" w:lineRule="auto"/>
        <w:ind w:right="146" w:firstLine="0"/>
        <w:rPr>
          <w:sz w:val="24"/>
        </w:rPr>
      </w:pPr>
      <w:r>
        <w:rPr>
          <w:sz w:val="24"/>
        </w:rPr>
        <w:t>– preparar tabela com ciclo de vida dos dados pessoais tratados, conforme exigido na Lei Geral de Proteção de Dados – LGPD, com base na metodologia a ser divulgada pela Secretaria Municipal de Integridade, Transparência e Proteção de Dados – SMIT;</w:t>
      </w:r>
    </w:p>
    <w:p w14:paraId="0B8D2CDA" w14:textId="38306815" w:rsidR="003F43AC" w:rsidRDefault="004F7CCB" w:rsidP="00046068">
      <w:pPr>
        <w:pStyle w:val="PargrafodaLista"/>
        <w:numPr>
          <w:ilvl w:val="0"/>
          <w:numId w:val="9"/>
        </w:numPr>
        <w:tabs>
          <w:tab w:val="left" w:pos="466"/>
        </w:tabs>
        <w:spacing w:before="2" w:line="360" w:lineRule="auto"/>
        <w:ind w:right="139" w:firstLine="0"/>
      </w:pPr>
      <w:r>
        <w:rPr>
          <w:sz w:val="24"/>
        </w:rPr>
        <w:t xml:space="preserve">– designar, pelo menos, um titular e um suplente para a função de Encarregado de Dados Setoriais, de que cuida o art. </w:t>
      </w:r>
      <w:r w:rsidR="0068621B">
        <w:rPr>
          <w:sz w:val="24"/>
        </w:rPr>
        <w:t>6</w:t>
      </w:r>
      <w:r>
        <w:rPr>
          <w:sz w:val="24"/>
        </w:rPr>
        <w:t>º d</w:t>
      </w:r>
      <w:r w:rsidR="0068621B">
        <w:rPr>
          <w:sz w:val="24"/>
        </w:rPr>
        <w:t>o</w:t>
      </w:r>
      <w:r>
        <w:rPr>
          <w:sz w:val="24"/>
        </w:rPr>
        <w:t xml:space="preserve"> Decreto</w:t>
      </w:r>
      <w:r w:rsidR="0068621B">
        <w:rPr>
          <w:sz w:val="24"/>
        </w:rPr>
        <w:t xml:space="preserve"> nº 54.984/2024</w:t>
      </w:r>
      <w:r>
        <w:rPr>
          <w:sz w:val="24"/>
        </w:rPr>
        <w:t>, para o órgão</w:t>
      </w:r>
      <w:r w:rsidRPr="00046068">
        <w:rPr>
          <w:spacing w:val="25"/>
          <w:sz w:val="24"/>
        </w:rPr>
        <w:t xml:space="preserve"> </w:t>
      </w:r>
      <w:r>
        <w:rPr>
          <w:sz w:val="24"/>
        </w:rPr>
        <w:t>ou</w:t>
      </w:r>
      <w:r w:rsidRPr="00046068">
        <w:rPr>
          <w:spacing w:val="25"/>
          <w:sz w:val="24"/>
        </w:rPr>
        <w:t xml:space="preserve"> </w:t>
      </w:r>
      <w:r>
        <w:rPr>
          <w:sz w:val="24"/>
        </w:rPr>
        <w:t>entidade,</w:t>
      </w:r>
      <w:r w:rsidRPr="00046068">
        <w:rPr>
          <w:spacing w:val="25"/>
          <w:sz w:val="24"/>
        </w:rPr>
        <w:t xml:space="preserve"> </w:t>
      </w:r>
      <w:r>
        <w:rPr>
          <w:sz w:val="24"/>
        </w:rPr>
        <w:t>que</w:t>
      </w:r>
      <w:r w:rsidRPr="00046068">
        <w:rPr>
          <w:spacing w:val="25"/>
          <w:sz w:val="24"/>
        </w:rPr>
        <w:t xml:space="preserve"> </w:t>
      </w:r>
      <w:r>
        <w:rPr>
          <w:sz w:val="24"/>
        </w:rPr>
        <w:t>será</w:t>
      </w:r>
      <w:r w:rsidRPr="00046068">
        <w:rPr>
          <w:spacing w:val="25"/>
          <w:sz w:val="24"/>
        </w:rPr>
        <w:t xml:space="preserve"> </w:t>
      </w:r>
      <w:r>
        <w:rPr>
          <w:sz w:val="24"/>
        </w:rPr>
        <w:t>responsável</w:t>
      </w:r>
      <w:r w:rsidRPr="00046068">
        <w:rPr>
          <w:spacing w:val="24"/>
          <w:sz w:val="24"/>
        </w:rPr>
        <w:t xml:space="preserve"> </w:t>
      </w:r>
      <w:r>
        <w:rPr>
          <w:sz w:val="24"/>
        </w:rPr>
        <w:t>pelas</w:t>
      </w:r>
      <w:r w:rsidRPr="00046068">
        <w:rPr>
          <w:spacing w:val="25"/>
          <w:sz w:val="24"/>
        </w:rPr>
        <w:t xml:space="preserve"> </w:t>
      </w:r>
      <w:r>
        <w:rPr>
          <w:sz w:val="24"/>
        </w:rPr>
        <w:t>atribuições</w:t>
      </w:r>
      <w:r w:rsidRPr="00046068">
        <w:rPr>
          <w:spacing w:val="25"/>
          <w:sz w:val="24"/>
        </w:rPr>
        <w:t xml:space="preserve"> </w:t>
      </w:r>
      <w:r>
        <w:rPr>
          <w:sz w:val="24"/>
        </w:rPr>
        <w:t>constantes</w:t>
      </w:r>
      <w:r w:rsidRPr="00046068">
        <w:rPr>
          <w:spacing w:val="25"/>
          <w:sz w:val="24"/>
        </w:rPr>
        <w:t xml:space="preserve"> </w:t>
      </w:r>
      <w:r>
        <w:rPr>
          <w:sz w:val="24"/>
        </w:rPr>
        <w:t>do</w:t>
      </w:r>
      <w:r w:rsidRPr="00046068">
        <w:rPr>
          <w:spacing w:val="25"/>
          <w:sz w:val="24"/>
        </w:rPr>
        <w:t xml:space="preserve"> </w:t>
      </w:r>
      <w:r>
        <w:rPr>
          <w:sz w:val="24"/>
        </w:rPr>
        <w:t>art.</w:t>
      </w:r>
      <w:r w:rsidR="00EA666E">
        <w:t>41 da Lei Geral de Proteção de Dados Pessoais - LGPD, devendo esta designação ser publicada em Diário Oficial e, posteriormente, encaminhada para a Secretaria Municipal de Integridade, Transparência e Proteção de</w:t>
      </w:r>
      <w:r w:rsidR="00EA666E" w:rsidRPr="00046068">
        <w:rPr>
          <w:spacing w:val="40"/>
        </w:rPr>
        <w:t xml:space="preserve"> </w:t>
      </w:r>
      <w:r w:rsidR="00EA666E">
        <w:t>Dados - SMIT.</w:t>
      </w:r>
    </w:p>
    <w:p w14:paraId="4CE8E629" w14:textId="77777777" w:rsidR="0054113F" w:rsidRDefault="0054113F">
      <w:pPr>
        <w:pStyle w:val="Corpodetexto"/>
        <w:spacing w:before="2" w:line="360" w:lineRule="auto"/>
        <w:ind w:right="139"/>
      </w:pPr>
    </w:p>
    <w:p w14:paraId="42E294A5" w14:textId="77777777" w:rsidR="0068621B" w:rsidRDefault="0068621B">
      <w:pPr>
        <w:pStyle w:val="Corpodetexto"/>
        <w:spacing w:before="2" w:line="360" w:lineRule="auto"/>
        <w:ind w:right="139"/>
      </w:pPr>
    </w:p>
    <w:p w14:paraId="42B0A69F" w14:textId="77777777" w:rsidR="0068621B" w:rsidRDefault="0068621B">
      <w:pPr>
        <w:pStyle w:val="Corpodetexto"/>
        <w:spacing w:before="2" w:line="360" w:lineRule="auto"/>
        <w:ind w:right="139"/>
      </w:pPr>
    </w:p>
    <w:p w14:paraId="41FE4ED5" w14:textId="77777777" w:rsidR="003F43AC" w:rsidRDefault="00EA666E">
      <w:pPr>
        <w:pStyle w:val="Ttulo1"/>
      </w:pPr>
      <w:r>
        <w:lastRenderedPageBreak/>
        <w:t>CAPÍTULO</w:t>
      </w:r>
      <w:r>
        <w:rPr>
          <w:spacing w:val="-1"/>
        </w:rPr>
        <w:t xml:space="preserve"> </w:t>
      </w:r>
      <w:r>
        <w:t>II -</w:t>
      </w:r>
      <w:r>
        <w:rPr>
          <w:spacing w:val="-1"/>
        </w:rPr>
        <w:t xml:space="preserve"> </w:t>
      </w:r>
      <w:r>
        <w:t>Tratamento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Dados </w:t>
      </w:r>
      <w:r>
        <w:rPr>
          <w:spacing w:val="-2"/>
        </w:rPr>
        <w:t>Pessoais</w:t>
      </w:r>
    </w:p>
    <w:p w14:paraId="54231E97" w14:textId="77777777" w:rsidR="003F43AC" w:rsidRDefault="003F43AC">
      <w:pPr>
        <w:pStyle w:val="Corpodetexto"/>
        <w:spacing w:before="62"/>
        <w:ind w:left="0"/>
        <w:jc w:val="left"/>
        <w:rPr>
          <w:rFonts w:ascii="Arial"/>
          <w:b/>
        </w:rPr>
      </w:pPr>
    </w:p>
    <w:p w14:paraId="62595F32" w14:textId="77777777" w:rsidR="003F43AC" w:rsidRDefault="00EA666E">
      <w:pPr>
        <w:pStyle w:val="Corpodetexto"/>
        <w:spacing w:line="360" w:lineRule="auto"/>
        <w:ind w:right="144"/>
      </w:pPr>
      <w:r>
        <w:t>Art. 7°. O tratamento de dados pessoais deve ser sempre realizado para o atendimento de sua finalidade pública, conforme o interesse público, com o objetivo de executar competências legais e de cumprir as atribuições legais do serviço público.</w:t>
      </w:r>
    </w:p>
    <w:p w14:paraId="19A5E0ED" w14:textId="642C5BEA" w:rsidR="003F43AC" w:rsidRDefault="00EA666E">
      <w:pPr>
        <w:pStyle w:val="Corpodetexto"/>
        <w:spacing w:before="200" w:line="360" w:lineRule="auto"/>
        <w:ind w:right="141"/>
      </w:pPr>
      <w:r>
        <w:t xml:space="preserve">Art. 8°. A </w:t>
      </w:r>
      <w:r w:rsidR="004F7CCB">
        <w:t>SEOP</w:t>
      </w:r>
      <w:r>
        <w:t xml:space="preserve"> adota mecanismos para que os titulares de dados pessoais usufruam dos direitos assegurados pela LGPD e normativos correlatos, disponibilizando em seu sitio institucional meios viáveis para essa comunicação, assim como os dados dos encarregados(as) de dados pessoais.</w:t>
      </w:r>
    </w:p>
    <w:p w14:paraId="0BB29CD2" w14:textId="77777777" w:rsidR="003F43AC" w:rsidRDefault="00EA666E">
      <w:pPr>
        <w:pStyle w:val="Corpodetexto"/>
        <w:spacing w:before="202" w:line="360" w:lineRule="auto"/>
        <w:ind w:right="146"/>
      </w:pPr>
      <w:r>
        <w:t>Art. 9°. O tratamento de dados pessoais sensíveis deve ocorrer somente nos termos da seção II do capítulo II da LGPD e são estabelecidos procedimentos de segurança no tratamento destes dados conforme orientações da LGPD e demais normativos.</w:t>
      </w:r>
    </w:p>
    <w:p w14:paraId="501BF7AA" w14:textId="70EFB0C3" w:rsidR="003F43AC" w:rsidRDefault="00EA666E" w:rsidP="00D93C7F">
      <w:pPr>
        <w:pStyle w:val="Corpodetexto"/>
        <w:spacing w:before="200" w:line="360" w:lineRule="auto"/>
        <w:ind w:right="147"/>
      </w:pPr>
      <w:r>
        <w:t>Art. 10. O tratamento de dados pessoais de crianças e de adolescentes deve ser realizado nos termos da seção III do capítulo II da LGPD, bem como, pode ser</w:t>
      </w:r>
      <w:r>
        <w:rPr>
          <w:spacing w:val="18"/>
        </w:rPr>
        <w:t xml:space="preserve"> </w:t>
      </w:r>
      <w:r>
        <w:t>realizado</w:t>
      </w:r>
      <w:r>
        <w:rPr>
          <w:spacing w:val="19"/>
        </w:rPr>
        <w:t xml:space="preserve"> </w:t>
      </w:r>
      <w:r>
        <w:t>com</w:t>
      </w:r>
      <w:r>
        <w:rPr>
          <w:spacing w:val="20"/>
        </w:rPr>
        <w:t xml:space="preserve"> </w:t>
      </w:r>
      <w:r>
        <w:t>base</w:t>
      </w:r>
      <w:r>
        <w:rPr>
          <w:spacing w:val="19"/>
        </w:rPr>
        <w:t xml:space="preserve"> </w:t>
      </w:r>
      <w:r>
        <w:t>nas</w:t>
      </w:r>
      <w:r>
        <w:rPr>
          <w:spacing w:val="16"/>
        </w:rPr>
        <w:t xml:space="preserve"> </w:t>
      </w:r>
      <w:r>
        <w:t>hipóteses</w:t>
      </w:r>
      <w:r>
        <w:rPr>
          <w:spacing w:val="18"/>
        </w:rPr>
        <w:t xml:space="preserve"> </w:t>
      </w:r>
      <w:r>
        <w:t>legais</w:t>
      </w:r>
      <w:r>
        <w:rPr>
          <w:spacing w:val="18"/>
        </w:rPr>
        <w:t xml:space="preserve"> </w:t>
      </w:r>
      <w:r>
        <w:t>previstas</w:t>
      </w:r>
      <w:r>
        <w:rPr>
          <w:spacing w:val="18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art.</w:t>
      </w:r>
      <w:r>
        <w:rPr>
          <w:spacing w:val="16"/>
        </w:rPr>
        <w:t xml:space="preserve"> </w:t>
      </w:r>
      <w:r>
        <w:t>7º</w:t>
      </w:r>
      <w:r>
        <w:rPr>
          <w:spacing w:val="17"/>
        </w:rPr>
        <w:t xml:space="preserve"> </w:t>
      </w:r>
      <w:r>
        <w:t>ou</w:t>
      </w:r>
      <w:r>
        <w:rPr>
          <w:spacing w:val="19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art.</w:t>
      </w:r>
      <w:r>
        <w:rPr>
          <w:spacing w:val="16"/>
        </w:rPr>
        <w:t xml:space="preserve"> </w:t>
      </w:r>
      <w:r>
        <w:t>11</w:t>
      </w:r>
      <w:r w:rsidR="00D93C7F">
        <w:t xml:space="preserve"> </w:t>
      </w:r>
      <w:r>
        <w:t>da mesma lei, desde que observado e prevalecente o seu melhor interesse, a ser avaliado no caso concreto, nos termos do art. 14 da Lei.</w:t>
      </w:r>
    </w:p>
    <w:p w14:paraId="5BF916B0" w14:textId="77777777" w:rsidR="003F43AC" w:rsidRDefault="00EA666E">
      <w:pPr>
        <w:pStyle w:val="Corpodetexto"/>
        <w:spacing w:before="197" w:line="360" w:lineRule="auto"/>
        <w:jc w:val="left"/>
      </w:pPr>
      <w:r>
        <w:t>Art.</w:t>
      </w:r>
      <w:r>
        <w:rPr>
          <w:spacing w:val="73"/>
        </w:rPr>
        <w:t xml:space="preserve"> </w:t>
      </w:r>
      <w:r>
        <w:t>11.</w:t>
      </w:r>
      <w:r>
        <w:rPr>
          <w:spacing w:val="73"/>
        </w:rPr>
        <w:t xml:space="preserve"> </w:t>
      </w:r>
      <w:r>
        <w:t>O</w:t>
      </w:r>
      <w:r>
        <w:rPr>
          <w:spacing w:val="73"/>
        </w:rPr>
        <w:t xml:space="preserve"> </w:t>
      </w:r>
      <w:r>
        <w:t>uso</w:t>
      </w:r>
      <w:r>
        <w:rPr>
          <w:spacing w:val="74"/>
        </w:rPr>
        <w:t xml:space="preserve"> </w:t>
      </w:r>
      <w:r>
        <w:t>compartilhado</w:t>
      </w:r>
      <w:r>
        <w:rPr>
          <w:spacing w:val="71"/>
        </w:rPr>
        <w:t xml:space="preserve"> </w:t>
      </w:r>
      <w:r>
        <w:t>de</w:t>
      </w:r>
      <w:r>
        <w:rPr>
          <w:spacing w:val="71"/>
        </w:rPr>
        <w:t xml:space="preserve"> </w:t>
      </w:r>
      <w:r>
        <w:t>dados</w:t>
      </w:r>
      <w:r>
        <w:rPr>
          <w:spacing w:val="73"/>
        </w:rPr>
        <w:t xml:space="preserve"> </w:t>
      </w:r>
      <w:r>
        <w:t>pessoais</w:t>
      </w:r>
      <w:r>
        <w:rPr>
          <w:spacing w:val="72"/>
        </w:rPr>
        <w:t xml:space="preserve"> </w:t>
      </w:r>
      <w:r>
        <w:t>deve</w:t>
      </w:r>
      <w:r>
        <w:rPr>
          <w:spacing w:val="74"/>
        </w:rPr>
        <w:t xml:space="preserve"> </w:t>
      </w:r>
      <w:r>
        <w:t>ocorrer</w:t>
      </w:r>
      <w:r>
        <w:rPr>
          <w:spacing w:val="70"/>
        </w:rPr>
        <w:t xml:space="preserve"> </w:t>
      </w:r>
      <w:r>
        <w:t>em</w:t>
      </w:r>
      <w:r>
        <w:rPr>
          <w:spacing w:val="72"/>
        </w:rPr>
        <w:t xml:space="preserve"> </w:t>
      </w:r>
      <w:r>
        <w:t>estrita observância ao art. 26 da LGPD e ao art.21 do Decreto Rio nº 54.984/2024.</w:t>
      </w:r>
    </w:p>
    <w:p w14:paraId="7DE84749" w14:textId="77777777" w:rsidR="003F43AC" w:rsidRDefault="00EA666E">
      <w:pPr>
        <w:pStyle w:val="Corpodetexto"/>
        <w:spacing w:before="199" w:line="360" w:lineRule="auto"/>
        <w:jc w:val="left"/>
      </w:pPr>
      <w:r>
        <w:t>Parágrafo Único.</w:t>
      </w:r>
      <w:r>
        <w:rPr>
          <w:spacing w:val="-2"/>
        </w:rPr>
        <w:t xml:space="preserve"> </w:t>
      </w:r>
      <w:r>
        <w:t>As operações remanescentes de</w:t>
      </w:r>
      <w:r>
        <w:rPr>
          <w:spacing w:val="-2"/>
        </w:rPr>
        <w:t xml:space="preserve"> </w:t>
      </w:r>
      <w:r>
        <w:t>uso compartilhado de dados devem seguir o disposto no Art. 27 da LGPD.</w:t>
      </w:r>
    </w:p>
    <w:p w14:paraId="5303A432" w14:textId="77777777" w:rsidR="003F43AC" w:rsidRDefault="00EA666E">
      <w:pPr>
        <w:pStyle w:val="Corpodetexto"/>
        <w:spacing w:before="199" w:line="360" w:lineRule="auto"/>
        <w:jc w:val="left"/>
      </w:pPr>
      <w:r>
        <w:t>Art.</w:t>
      </w:r>
      <w:r>
        <w:rPr>
          <w:spacing w:val="73"/>
        </w:rPr>
        <w:t xml:space="preserve"> </w:t>
      </w:r>
      <w:r>
        <w:t>12.</w:t>
      </w:r>
      <w:r>
        <w:rPr>
          <w:spacing w:val="73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transferência</w:t>
      </w:r>
      <w:r>
        <w:rPr>
          <w:spacing w:val="73"/>
        </w:rPr>
        <w:t xml:space="preserve"> </w:t>
      </w:r>
      <w:r>
        <w:t>internacional</w:t>
      </w:r>
      <w:r>
        <w:rPr>
          <w:spacing w:val="72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dados</w:t>
      </w:r>
      <w:r>
        <w:rPr>
          <w:spacing w:val="73"/>
        </w:rPr>
        <w:t xml:space="preserve"> </w:t>
      </w:r>
      <w:r>
        <w:t>pessoais</w:t>
      </w:r>
      <w:r>
        <w:rPr>
          <w:spacing w:val="40"/>
        </w:rPr>
        <w:t xml:space="preserve"> </w:t>
      </w:r>
      <w:r>
        <w:t>deve</w:t>
      </w:r>
      <w:r>
        <w:rPr>
          <w:spacing w:val="40"/>
        </w:rPr>
        <w:t xml:space="preserve"> </w:t>
      </w:r>
      <w:r>
        <w:t>observar</w:t>
      </w:r>
      <w:r>
        <w:rPr>
          <w:spacing w:val="72"/>
        </w:rPr>
        <w:t xml:space="preserve"> </w:t>
      </w:r>
      <w:r>
        <w:t>o disposto no Capítulo V da LGPD.</w:t>
      </w:r>
    </w:p>
    <w:p w14:paraId="2F068455" w14:textId="77777777" w:rsidR="003F43AC" w:rsidRDefault="003F43AC">
      <w:pPr>
        <w:pStyle w:val="Corpodetexto"/>
        <w:spacing w:before="263"/>
        <w:ind w:left="0"/>
        <w:jc w:val="left"/>
      </w:pPr>
    </w:p>
    <w:p w14:paraId="280F7870" w14:textId="77777777" w:rsidR="003F43AC" w:rsidRDefault="00EA666E">
      <w:pPr>
        <w:pStyle w:val="Ttulo1"/>
        <w:spacing w:before="0"/>
        <w:jc w:val="left"/>
      </w:pPr>
      <w:r>
        <w:lastRenderedPageBreak/>
        <w:t>CAPÍTULO</w:t>
      </w:r>
      <w:r>
        <w:rPr>
          <w:spacing w:val="-4"/>
        </w:rPr>
        <w:t xml:space="preserve"> </w:t>
      </w:r>
      <w:r>
        <w:t>III -</w:t>
      </w:r>
      <w:r>
        <w:rPr>
          <w:spacing w:val="-2"/>
        </w:rPr>
        <w:t xml:space="preserve"> </w:t>
      </w:r>
      <w:r>
        <w:t>Conscientização,</w:t>
      </w:r>
      <w:r>
        <w:rPr>
          <w:spacing w:val="-1"/>
        </w:rPr>
        <w:t xml:space="preserve"> </w:t>
      </w:r>
      <w:r>
        <w:t>Capacitação</w:t>
      </w:r>
      <w:r>
        <w:rPr>
          <w:spacing w:val="-2"/>
        </w:rPr>
        <w:t xml:space="preserve"> </w:t>
      </w:r>
      <w:r>
        <w:t xml:space="preserve">e </w:t>
      </w:r>
      <w:r>
        <w:rPr>
          <w:spacing w:val="-2"/>
        </w:rPr>
        <w:t>Sensibilização</w:t>
      </w:r>
    </w:p>
    <w:p w14:paraId="748C2611" w14:textId="77777777" w:rsidR="003F43AC" w:rsidRDefault="003F43AC">
      <w:pPr>
        <w:pStyle w:val="Corpodetexto"/>
        <w:spacing w:before="62"/>
        <w:ind w:left="0"/>
        <w:jc w:val="left"/>
        <w:rPr>
          <w:rFonts w:ascii="Arial"/>
          <w:b/>
        </w:rPr>
      </w:pPr>
    </w:p>
    <w:p w14:paraId="3F9D6205" w14:textId="12429674" w:rsidR="003F43AC" w:rsidRDefault="00EA666E">
      <w:pPr>
        <w:pStyle w:val="Corpodetexto"/>
        <w:spacing w:line="360" w:lineRule="auto"/>
        <w:ind w:right="141"/>
      </w:pPr>
      <w:r>
        <w:t xml:space="preserve">Art. 13. Os servidores/colaboradores da </w:t>
      </w:r>
      <w:r w:rsidR="00BA54FD">
        <w:t>SEOP</w:t>
      </w:r>
      <w:r>
        <w:t>, com acesso a dados pessoais devem participar de programas de conscientização, capacitação e sensibilização em matérias de privacidade e proteção de dados pessoais, objetivando adequar o tema aos seus papeis e responsabilidades.</w:t>
      </w:r>
    </w:p>
    <w:p w14:paraId="13C63FCC" w14:textId="77777777" w:rsidR="003F43AC" w:rsidRDefault="00EA666E">
      <w:pPr>
        <w:pStyle w:val="Ttulo1"/>
        <w:spacing w:before="202"/>
      </w:pPr>
      <w:r>
        <w:t>CAPÍTULO</w:t>
      </w:r>
      <w:r>
        <w:rPr>
          <w:spacing w:val="-3"/>
        </w:rPr>
        <w:t xml:space="preserve"> </w:t>
      </w:r>
      <w:r>
        <w:t>IV -</w:t>
      </w:r>
      <w:r>
        <w:rPr>
          <w:spacing w:val="-1"/>
        </w:rPr>
        <w:t xml:space="preserve"> </w:t>
      </w:r>
      <w:r>
        <w:t>Segurança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Boas</w:t>
      </w:r>
      <w:r>
        <w:rPr>
          <w:spacing w:val="-2"/>
        </w:rPr>
        <w:t xml:space="preserve"> Práticas</w:t>
      </w:r>
    </w:p>
    <w:p w14:paraId="378A30C1" w14:textId="77777777" w:rsidR="003F43AC" w:rsidRDefault="003F43AC">
      <w:pPr>
        <w:pStyle w:val="Corpodetexto"/>
        <w:spacing w:before="60"/>
        <w:ind w:left="0"/>
        <w:jc w:val="left"/>
        <w:rPr>
          <w:rFonts w:ascii="Arial"/>
          <w:b/>
        </w:rPr>
      </w:pPr>
    </w:p>
    <w:p w14:paraId="4B7D2611" w14:textId="77777777" w:rsidR="003F43AC" w:rsidRDefault="00EA666E">
      <w:pPr>
        <w:pStyle w:val="Corpodetexto"/>
        <w:spacing w:line="360" w:lineRule="auto"/>
        <w:ind w:right="145"/>
      </w:pPr>
      <w:r>
        <w:t>Art. 14.</w:t>
      </w:r>
      <w:r>
        <w:rPr>
          <w:spacing w:val="40"/>
        </w:rPr>
        <w:t xml:space="preserve"> </w:t>
      </w:r>
      <w:r>
        <w:t>Considerando a necessidade de mitigar incidentes com dados pessoais, devem ser adotadas as seguintes medidas técnicas e</w:t>
      </w:r>
      <w:r>
        <w:rPr>
          <w:spacing w:val="40"/>
        </w:rPr>
        <w:t xml:space="preserve"> </w:t>
      </w:r>
      <w:r>
        <w:t>organizacionais de privacidade e proteção de dados:</w:t>
      </w:r>
    </w:p>
    <w:p w14:paraId="1B2A3EBB" w14:textId="77777777" w:rsidR="003F43AC" w:rsidRDefault="00EA666E">
      <w:pPr>
        <w:pStyle w:val="PargrafodaLista"/>
        <w:numPr>
          <w:ilvl w:val="0"/>
          <w:numId w:val="8"/>
        </w:numPr>
        <w:tabs>
          <w:tab w:val="left" w:pos="853"/>
          <w:tab w:val="left" w:pos="855"/>
        </w:tabs>
        <w:spacing w:before="201" w:line="360" w:lineRule="auto"/>
        <w:ind w:right="146"/>
        <w:jc w:val="both"/>
        <w:rPr>
          <w:sz w:val="24"/>
        </w:rPr>
      </w:pPr>
      <w:r>
        <w:rPr>
          <w:sz w:val="24"/>
        </w:rPr>
        <w:t>o acesso aos dados pessoais deve estar limitado as pessoas que realizam o tratamento.</w:t>
      </w:r>
    </w:p>
    <w:p w14:paraId="3EB55CA2" w14:textId="77777777" w:rsidR="003F43AC" w:rsidRDefault="00EA666E">
      <w:pPr>
        <w:pStyle w:val="PargrafodaLista"/>
        <w:numPr>
          <w:ilvl w:val="0"/>
          <w:numId w:val="8"/>
        </w:numPr>
        <w:tabs>
          <w:tab w:val="left" w:pos="853"/>
          <w:tab w:val="left" w:pos="855"/>
        </w:tabs>
        <w:spacing w:line="360" w:lineRule="auto"/>
        <w:ind w:hanging="557"/>
        <w:jc w:val="both"/>
        <w:rPr>
          <w:sz w:val="24"/>
        </w:rPr>
      </w:pPr>
      <w:r>
        <w:rPr>
          <w:sz w:val="24"/>
        </w:rPr>
        <w:t xml:space="preserve">as funções e responsabilidades dos colaboradores envolvidos nos tratamentos de dados pessoais devem ser claramente estabelecidas e </w:t>
      </w:r>
      <w:r>
        <w:rPr>
          <w:spacing w:val="-2"/>
          <w:sz w:val="24"/>
        </w:rPr>
        <w:t>comunicadas;</w:t>
      </w:r>
    </w:p>
    <w:p w14:paraId="4EAF7E61" w14:textId="77777777" w:rsidR="003F43AC" w:rsidRDefault="00EA666E">
      <w:pPr>
        <w:pStyle w:val="PargrafodaLista"/>
        <w:numPr>
          <w:ilvl w:val="0"/>
          <w:numId w:val="8"/>
        </w:numPr>
        <w:tabs>
          <w:tab w:val="left" w:pos="852"/>
          <w:tab w:val="left" w:pos="855"/>
        </w:tabs>
        <w:spacing w:before="1" w:line="360" w:lineRule="auto"/>
        <w:ind w:right="141" w:hanging="622"/>
        <w:jc w:val="both"/>
        <w:rPr>
          <w:sz w:val="24"/>
        </w:rPr>
      </w:pPr>
      <w:r>
        <w:rPr>
          <w:sz w:val="24"/>
        </w:rPr>
        <w:t>devem ser estabelecidos acordos de confidencialidade, termos de responsabilidade ou termos de sigilo com operadores de dados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pessoais;</w:t>
      </w:r>
    </w:p>
    <w:p w14:paraId="3D902CAD" w14:textId="77777777" w:rsidR="003F43AC" w:rsidRDefault="00EA666E">
      <w:pPr>
        <w:pStyle w:val="PargrafodaLista"/>
        <w:numPr>
          <w:ilvl w:val="0"/>
          <w:numId w:val="8"/>
        </w:numPr>
        <w:tabs>
          <w:tab w:val="left" w:pos="852"/>
          <w:tab w:val="left" w:pos="855"/>
        </w:tabs>
        <w:spacing w:line="360" w:lineRule="auto"/>
        <w:ind w:right="147" w:hanging="651"/>
        <w:jc w:val="both"/>
        <w:rPr>
          <w:sz w:val="24"/>
        </w:rPr>
      </w:pPr>
      <w:r>
        <w:rPr>
          <w:sz w:val="24"/>
        </w:rPr>
        <w:t>todos os dados pessoais devem estar armazenados em ambiente seguro, de modo que terceiros não autorizados não possam acessá-los;</w:t>
      </w:r>
    </w:p>
    <w:p w14:paraId="51786C54" w14:textId="77777777" w:rsidR="003F43AC" w:rsidRDefault="00EA666E">
      <w:pPr>
        <w:pStyle w:val="PargrafodaLista"/>
        <w:numPr>
          <w:ilvl w:val="0"/>
          <w:numId w:val="8"/>
        </w:numPr>
        <w:tabs>
          <w:tab w:val="left" w:pos="853"/>
          <w:tab w:val="left" w:pos="855"/>
        </w:tabs>
        <w:spacing w:before="75" w:line="360" w:lineRule="auto"/>
        <w:ind w:right="142" w:hanging="584"/>
        <w:jc w:val="both"/>
        <w:rPr>
          <w:sz w:val="24"/>
        </w:rPr>
      </w:pPr>
      <w:r>
        <w:rPr>
          <w:sz w:val="24"/>
        </w:rPr>
        <w:t>realizar programas regulares de treinamento para colaboradores sobre proteção de dados, enfatizando as melhores práticas de segurança e simulados com cenários de ataque;</w:t>
      </w:r>
    </w:p>
    <w:p w14:paraId="13E0B2BA" w14:textId="77777777" w:rsidR="003F43AC" w:rsidRDefault="00EA666E">
      <w:pPr>
        <w:pStyle w:val="PargrafodaLista"/>
        <w:numPr>
          <w:ilvl w:val="0"/>
          <w:numId w:val="8"/>
        </w:numPr>
        <w:tabs>
          <w:tab w:val="left" w:pos="852"/>
          <w:tab w:val="left" w:pos="855"/>
        </w:tabs>
        <w:spacing w:before="2" w:line="360" w:lineRule="auto"/>
        <w:ind w:right="141" w:hanging="651"/>
        <w:jc w:val="both"/>
        <w:rPr>
          <w:sz w:val="24"/>
        </w:rPr>
      </w:pPr>
      <w:r>
        <w:rPr>
          <w:sz w:val="24"/>
        </w:rPr>
        <w:t>desenvolver e implementar um plano de resposta a incidentes que detalhe procedimentos</w:t>
      </w:r>
      <w:r>
        <w:rPr>
          <w:spacing w:val="-2"/>
          <w:sz w:val="24"/>
        </w:rPr>
        <w:t xml:space="preserve"> </w:t>
      </w:r>
      <w:r>
        <w:rPr>
          <w:sz w:val="24"/>
        </w:rPr>
        <w:t>específicos para lidar</w:t>
      </w:r>
      <w:r>
        <w:rPr>
          <w:spacing w:val="-3"/>
          <w:sz w:val="24"/>
        </w:rPr>
        <w:t xml:space="preserve"> </w:t>
      </w:r>
      <w:r>
        <w:rPr>
          <w:sz w:val="24"/>
        </w:rPr>
        <w:t>com possíveis violações de dados de modo eficiente.</w:t>
      </w:r>
    </w:p>
    <w:p w14:paraId="2E3545BD" w14:textId="59238362" w:rsidR="003F43AC" w:rsidRDefault="00EA666E">
      <w:pPr>
        <w:pStyle w:val="Corpodetexto"/>
        <w:spacing w:before="201" w:line="360" w:lineRule="auto"/>
        <w:ind w:right="143"/>
      </w:pPr>
      <w:r>
        <w:t xml:space="preserve">Art. 15. Qualquer ocorrência de incidente de segurança que possa acarretar risco ou dano relevante aos dados pessoais dos titulares deve ser comunicada </w:t>
      </w:r>
      <w:r>
        <w:lastRenderedPageBreak/>
        <w:t>a A</w:t>
      </w:r>
      <w:r w:rsidR="00BA54FD">
        <w:t>gência</w:t>
      </w:r>
      <w:r>
        <w:t xml:space="preserve"> Nacional de Proteção de Dados (ANPD) dentro do prazo previsto pela LGPD.</w:t>
      </w:r>
    </w:p>
    <w:p w14:paraId="4CC13807" w14:textId="7594B0B8" w:rsidR="003F43AC" w:rsidRDefault="00EA666E">
      <w:pPr>
        <w:pStyle w:val="Corpodetexto"/>
        <w:spacing w:before="200" w:line="360" w:lineRule="auto"/>
        <w:ind w:right="138"/>
      </w:pPr>
      <w:r>
        <w:t>Art.</w:t>
      </w:r>
      <w:r>
        <w:rPr>
          <w:spacing w:val="-3"/>
        </w:rPr>
        <w:t xml:space="preserve"> </w:t>
      </w:r>
      <w:r>
        <w:t>16.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unidades</w:t>
      </w:r>
      <w:r>
        <w:rPr>
          <w:spacing w:val="-3"/>
        </w:rPr>
        <w:t xml:space="preserve"> </w:t>
      </w:r>
      <w:r>
        <w:t>organizacionais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 w:rsidR="00BA54FD">
        <w:t>SEOP</w:t>
      </w:r>
      <w:r>
        <w:rPr>
          <w:spacing w:val="-2"/>
        </w:rPr>
        <w:t xml:space="preserve"> </w:t>
      </w:r>
      <w:r>
        <w:t>devem</w:t>
      </w:r>
      <w:r>
        <w:rPr>
          <w:spacing w:val="-2"/>
        </w:rPr>
        <w:t xml:space="preserve"> </w:t>
      </w:r>
      <w:r>
        <w:t>manter</w:t>
      </w:r>
      <w:r>
        <w:rPr>
          <w:spacing w:val="-2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ponto</w:t>
      </w:r>
      <w:r>
        <w:rPr>
          <w:spacing w:val="-5"/>
        </w:rPr>
        <w:t xml:space="preserve"> </w:t>
      </w:r>
      <w:r>
        <w:t>focal que detenha, após o treinamento adequado, conhecimento sobre condutas e recomendações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melhoram o</w:t>
      </w:r>
      <w:r>
        <w:rPr>
          <w:spacing w:val="-1"/>
        </w:rPr>
        <w:t xml:space="preserve"> </w:t>
      </w:r>
      <w:r>
        <w:t>gerenciamento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risco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orientam na</w:t>
      </w:r>
      <w:r>
        <w:rPr>
          <w:spacing w:val="-1"/>
        </w:rPr>
        <w:t xml:space="preserve"> </w:t>
      </w:r>
      <w:r>
        <w:t>tomada de decisões adequadas em casos de comprometimento de dados pessoais.</w:t>
      </w:r>
    </w:p>
    <w:p w14:paraId="2B8F529D" w14:textId="77777777" w:rsidR="003F43AC" w:rsidRDefault="00EA666E">
      <w:pPr>
        <w:pStyle w:val="Ttulo1"/>
      </w:pPr>
      <w:r>
        <w:t>CAPÍTULO</w:t>
      </w:r>
      <w:r>
        <w:rPr>
          <w:spacing w:val="-2"/>
        </w:rPr>
        <w:t xml:space="preserve"> </w:t>
      </w:r>
      <w:r>
        <w:t>V -</w:t>
      </w:r>
      <w:r>
        <w:rPr>
          <w:spacing w:val="2"/>
        </w:rPr>
        <w:t xml:space="preserve"> </w:t>
      </w:r>
      <w:r>
        <w:t>Auditoria</w:t>
      </w:r>
      <w:r>
        <w:rPr>
          <w:spacing w:val="-1"/>
        </w:rPr>
        <w:t xml:space="preserve"> </w:t>
      </w:r>
      <w:r>
        <w:t xml:space="preserve">e </w:t>
      </w:r>
      <w:r>
        <w:rPr>
          <w:spacing w:val="-2"/>
        </w:rPr>
        <w:t>Conformidade</w:t>
      </w:r>
    </w:p>
    <w:p w14:paraId="3461245B" w14:textId="77777777" w:rsidR="003F43AC" w:rsidRDefault="003F43AC">
      <w:pPr>
        <w:pStyle w:val="Corpodetexto"/>
        <w:spacing w:before="62"/>
        <w:ind w:left="0"/>
        <w:jc w:val="left"/>
        <w:rPr>
          <w:rFonts w:ascii="Arial"/>
          <w:b/>
        </w:rPr>
      </w:pPr>
    </w:p>
    <w:p w14:paraId="0DBC904D" w14:textId="77777777" w:rsidR="003F43AC" w:rsidRDefault="00EA666E">
      <w:pPr>
        <w:pStyle w:val="Corpodetexto"/>
        <w:spacing w:line="360" w:lineRule="auto"/>
        <w:ind w:right="137"/>
      </w:pPr>
      <w:r>
        <w:t>Art. 17. O cumprimento desta Política, bem como dos normativos</w:t>
      </w:r>
      <w:r>
        <w:rPr>
          <w:spacing w:val="21"/>
        </w:rPr>
        <w:t xml:space="preserve"> </w:t>
      </w:r>
      <w:r>
        <w:t>internos que</w:t>
      </w:r>
      <w:r>
        <w:rPr>
          <w:spacing w:val="4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complementam</w:t>
      </w:r>
      <w:r>
        <w:rPr>
          <w:spacing w:val="-3"/>
        </w:rPr>
        <w:t xml:space="preserve"> </w:t>
      </w:r>
      <w:r>
        <w:t>devem ser</w:t>
      </w:r>
      <w:r>
        <w:rPr>
          <w:spacing w:val="-4"/>
        </w:rPr>
        <w:t xml:space="preserve"> </w:t>
      </w:r>
      <w:r>
        <w:t>avaliados</w:t>
      </w:r>
      <w:r>
        <w:rPr>
          <w:spacing w:val="-2"/>
        </w:rPr>
        <w:t xml:space="preserve"> </w:t>
      </w:r>
      <w:r>
        <w:t>periodicamente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meio</w:t>
      </w:r>
      <w:r>
        <w:rPr>
          <w:spacing w:val="-4"/>
        </w:rPr>
        <w:t xml:space="preserve"> </w:t>
      </w:r>
      <w:r>
        <w:t>de verificações de conformidade, buscando a certificação do cumprimento dos requisitos de privacidade e proteção de dados pessoais e da garantia das cláusulas de responsabilidade e sigilo constantes de termos de responsabilidade, contratos, convênios, acordos e instrumentos congêneres.</w:t>
      </w:r>
    </w:p>
    <w:p w14:paraId="15F89A44" w14:textId="07FD3EF8" w:rsidR="003F43AC" w:rsidRDefault="00EA666E">
      <w:pPr>
        <w:pStyle w:val="Corpodetexto"/>
        <w:spacing w:before="200" w:line="360" w:lineRule="auto"/>
        <w:ind w:right="138"/>
      </w:pPr>
      <w:r>
        <w:t xml:space="preserve">Art. 18. As atividades, produtos e serviços desenvolvidos na </w:t>
      </w:r>
      <w:r w:rsidR="001D4980">
        <w:t>SEOP</w:t>
      </w:r>
      <w:r>
        <w:t xml:space="preserve"> devem observar</w:t>
      </w:r>
      <w:r>
        <w:rPr>
          <w:spacing w:val="-1"/>
        </w:rPr>
        <w:t xml:space="preserve"> </w:t>
      </w:r>
      <w:r>
        <w:t>os requisitos de privacidade e</w:t>
      </w:r>
      <w:r>
        <w:rPr>
          <w:spacing w:val="-2"/>
        </w:rPr>
        <w:t xml:space="preserve"> </w:t>
      </w:r>
      <w:r>
        <w:t>proteção de</w:t>
      </w:r>
      <w:r>
        <w:rPr>
          <w:spacing w:val="-2"/>
        </w:rPr>
        <w:t xml:space="preserve"> </w:t>
      </w:r>
      <w:r>
        <w:t>dados pessoais constantes de leis, regulamentos, resoluções, normas, estatutos e contratos jurídicos vigentes para estarem em conformidade.</w:t>
      </w:r>
    </w:p>
    <w:p w14:paraId="7D42D055" w14:textId="77777777" w:rsidR="003F43AC" w:rsidRDefault="00EA666E">
      <w:pPr>
        <w:pStyle w:val="Corpodetexto"/>
        <w:spacing w:before="202" w:line="360" w:lineRule="auto"/>
        <w:ind w:right="146"/>
      </w:pPr>
      <w:r>
        <w:t>Art. 19. Os resultados de cada ação de verificação de conformidade devem ser documentados em relatório de avaliação de conformidade.</w:t>
      </w:r>
    </w:p>
    <w:p w14:paraId="6E3CDA7C" w14:textId="77777777" w:rsidR="00453D11" w:rsidRDefault="00453D11">
      <w:pPr>
        <w:pStyle w:val="Corpodetexto"/>
        <w:spacing w:before="202" w:line="360" w:lineRule="auto"/>
        <w:ind w:right="146"/>
      </w:pPr>
    </w:p>
    <w:p w14:paraId="204C6986" w14:textId="365D132A" w:rsidR="003F43AC" w:rsidRDefault="00EA666E">
      <w:pPr>
        <w:pStyle w:val="Ttulo1"/>
        <w:spacing w:before="75"/>
      </w:pPr>
      <w:r>
        <w:t>CAPÍTULO</w:t>
      </w:r>
      <w:r>
        <w:rPr>
          <w:spacing w:val="-1"/>
        </w:rPr>
        <w:t xml:space="preserve"> </w:t>
      </w:r>
      <w:r>
        <w:t>VI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Funções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Responsabilidades</w:t>
      </w:r>
    </w:p>
    <w:p w14:paraId="2E78EAAF" w14:textId="77777777" w:rsidR="003F43AC" w:rsidRDefault="003F43AC">
      <w:pPr>
        <w:pStyle w:val="Corpodetexto"/>
        <w:spacing w:before="63"/>
        <w:ind w:left="0"/>
        <w:jc w:val="left"/>
        <w:rPr>
          <w:rFonts w:ascii="Arial"/>
          <w:b/>
        </w:rPr>
      </w:pPr>
    </w:p>
    <w:p w14:paraId="6FD00D78" w14:textId="79863200" w:rsidR="003F43AC" w:rsidRDefault="00EA666E">
      <w:pPr>
        <w:pStyle w:val="Corpodetexto"/>
        <w:spacing w:line="360" w:lineRule="auto"/>
        <w:ind w:right="142"/>
      </w:pPr>
      <w:r>
        <w:t xml:space="preserve">Art. 20. Qualquer pessoa natural ou jurídica de direito público ou privado que tenha interação em qualquer fase do tratamento de dados pessoais deve assegurar a privacidade e a proteção de dados pessoais que trata, mesmo após o término do tratamento, observando as medidas técnicas e administrativas determinadas pela </w:t>
      </w:r>
      <w:r w:rsidR="001D4980">
        <w:t>SEOP</w:t>
      </w:r>
      <w:r>
        <w:t>.</w:t>
      </w:r>
    </w:p>
    <w:p w14:paraId="1BA1A2E4" w14:textId="77777777" w:rsidR="003F43AC" w:rsidRDefault="00EA666E">
      <w:pPr>
        <w:pStyle w:val="Corpodetexto"/>
        <w:spacing w:before="201" w:line="360" w:lineRule="auto"/>
        <w:ind w:right="139"/>
      </w:pPr>
      <w:r>
        <w:lastRenderedPageBreak/>
        <w:t xml:space="preserve">Art. 21. Compete ao Comitê de Privacidade e Proteção de Dados Pessoais </w:t>
      </w:r>
      <w:r>
        <w:rPr>
          <w:spacing w:val="-2"/>
        </w:rPr>
        <w:t>(CPPDP):</w:t>
      </w:r>
    </w:p>
    <w:p w14:paraId="22F2C6B1" w14:textId="77777777" w:rsidR="003F43AC" w:rsidRPr="001D4980" w:rsidRDefault="00EA666E">
      <w:pPr>
        <w:pStyle w:val="PargrafodaLista"/>
        <w:numPr>
          <w:ilvl w:val="0"/>
          <w:numId w:val="7"/>
        </w:numPr>
        <w:tabs>
          <w:tab w:val="left" w:pos="296"/>
        </w:tabs>
        <w:spacing w:before="199" w:line="360" w:lineRule="auto"/>
        <w:ind w:right="147" w:firstLine="0"/>
        <w:rPr>
          <w:sz w:val="24"/>
        </w:rPr>
      </w:pPr>
      <w:r>
        <w:rPr>
          <w:sz w:val="24"/>
        </w:rPr>
        <w:t xml:space="preserve">- apoiar o trabalho dos encarregados de dados na implantação do Programa de Governança em Privacidade e Proteção de Dados Pessoais, na forma </w:t>
      </w:r>
      <w:r>
        <w:rPr>
          <w:spacing w:val="-2"/>
          <w:sz w:val="24"/>
        </w:rPr>
        <w:t>regulamentar;</w:t>
      </w:r>
    </w:p>
    <w:p w14:paraId="328F47FC" w14:textId="6C0A320F" w:rsidR="001D4980" w:rsidRDefault="001D4980">
      <w:pPr>
        <w:pStyle w:val="PargrafodaLista"/>
        <w:numPr>
          <w:ilvl w:val="0"/>
          <w:numId w:val="7"/>
        </w:numPr>
        <w:tabs>
          <w:tab w:val="left" w:pos="296"/>
        </w:tabs>
        <w:spacing w:before="199" w:line="360" w:lineRule="auto"/>
        <w:ind w:right="147" w:firstLine="0"/>
        <w:rPr>
          <w:sz w:val="24"/>
        </w:rPr>
      </w:pPr>
      <w:r>
        <w:rPr>
          <w:spacing w:val="-2"/>
          <w:sz w:val="24"/>
        </w:rPr>
        <w:t xml:space="preserve"> - A</w:t>
      </w:r>
      <w:r w:rsidRPr="001D4980">
        <w:rPr>
          <w:spacing w:val="-2"/>
          <w:sz w:val="24"/>
        </w:rPr>
        <w:t>uxiliar na elaboração dos instrumentos do Programa;</w:t>
      </w:r>
    </w:p>
    <w:p w14:paraId="56BD412D" w14:textId="77777777" w:rsidR="003F43AC" w:rsidRPr="001D4980" w:rsidRDefault="00EA666E">
      <w:pPr>
        <w:pStyle w:val="PargrafodaLista"/>
        <w:numPr>
          <w:ilvl w:val="0"/>
          <w:numId w:val="7"/>
        </w:numPr>
        <w:tabs>
          <w:tab w:val="left" w:pos="353"/>
        </w:tabs>
        <w:spacing w:before="201" w:line="360" w:lineRule="auto"/>
        <w:ind w:firstLine="0"/>
        <w:rPr>
          <w:sz w:val="24"/>
        </w:rPr>
      </w:pPr>
      <w:r>
        <w:rPr>
          <w:sz w:val="24"/>
        </w:rPr>
        <w:t xml:space="preserve">- fornecer informações acerca dos tratamentos de dados pessoais realizados no âmbito do órgão ou entidade, esclarecendo dúvidas das atividades de sua </w:t>
      </w:r>
      <w:r>
        <w:rPr>
          <w:spacing w:val="-2"/>
          <w:sz w:val="24"/>
        </w:rPr>
        <w:t>área;</w:t>
      </w:r>
    </w:p>
    <w:p w14:paraId="56ED375A" w14:textId="22E35776" w:rsidR="001D4980" w:rsidRDefault="001D4980">
      <w:pPr>
        <w:pStyle w:val="PargrafodaLista"/>
        <w:numPr>
          <w:ilvl w:val="0"/>
          <w:numId w:val="7"/>
        </w:numPr>
        <w:tabs>
          <w:tab w:val="left" w:pos="353"/>
        </w:tabs>
        <w:spacing w:before="201" w:line="360" w:lineRule="auto"/>
        <w:ind w:firstLine="0"/>
        <w:rPr>
          <w:sz w:val="24"/>
        </w:rPr>
      </w:pPr>
      <w:r>
        <w:rPr>
          <w:sz w:val="24"/>
        </w:rPr>
        <w:t>- t</w:t>
      </w:r>
      <w:r w:rsidRPr="001D4980">
        <w:rPr>
          <w:sz w:val="24"/>
        </w:rPr>
        <w:t>irar dúvidas e prestar esclarecimentos acerca das atividades realizadas pelas suas áreas e demais setores</w:t>
      </w:r>
      <w:r>
        <w:rPr>
          <w:sz w:val="24"/>
        </w:rPr>
        <w:t>;</w:t>
      </w:r>
    </w:p>
    <w:p w14:paraId="60134B73" w14:textId="77777777" w:rsidR="001D4980" w:rsidRDefault="001D4980">
      <w:pPr>
        <w:pStyle w:val="PargrafodaLista"/>
        <w:numPr>
          <w:ilvl w:val="0"/>
          <w:numId w:val="7"/>
        </w:numPr>
        <w:tabs>
          <w:tab w:val="left" w:pos="353"/>
        </w:tabs>
        <w:spacing w:before="201" w:line="360" w:lineRule="auto"/>
        <w:ind w:firstLine="0"/>
        <w:rPr>
          <w:sz w:val="24"/>
        </w:rPr>
      </w:pPr>
      <w:r>
        <w:rPr>
          <w:sz w:val="24"/>
        </w:rPr>
        <w:t xml:space="preserve"> - c</w:t>
      </w:r>
      <w:r w:rsidRPr="001D4980">
        <w:rPr>
          <w:sz w:val="24"/>
        </w:rPr>
        <w:t xml:space="preserve">onscientizar e divulgar a LGPD, visando estimular a mudança de cultura necessária em razão da vigência da norma; </w:t>
      </w:r>
    </w:p>
    <w:p w14:paraId="1CB1C769" w14:textId="464ABFD4" w:rsidR="001D4980" w:rsidRDefault="001D4980">
      <w:pPr>
        <w:pStyle w:val="PargrafodaLista"/>
        <w:numPr>
          <w:ilvl w:val="0"/>
          <w:numId w:val="7"/>
        </w:numPr>
        <w:tabs>
          <w:tab w:val="left" w:pos="353"/>
        </w:tabs>
        <w:spacing w:before="201" w:line="360" w:lineRule="auto"/>
        <w:ind w:firstLine="0"/>
        <w:rPr>
          <w:sz w:val="24"/>
        </w:rPr>
      </w:pPr>
      <w:r w:rsidRPr="001D4980">
        <w:rPr>
          <w:sz w:val="24"/>
        </w:rPr>
        <w:t xml:space="preserve">- </w:t>
      </w:r>
      <w:r w:rsidR="00C51CD5">
        <w:rPr>
          <w:sz w:val="24"/>
        </w:rPr>
        <w:t>m</w:t>
      </w:r>
      <w:r w:rsidRPr="001D4980">
        <w:rPr>
          <w:sz w:val="24"/>
        </w:rPr>
        <w:t>apear os processos de trabalho e realizar o registro de operações de tratamento de dados pessoais em suas áreas de atuação;</w:t>
      </w:r>
    </w:p>
    <w:p w14:paraId="357A4320" w14:textId="77777777" w:rsidR="003F43AC" w:rsidRDefault="00EA666E">
      <w:pPr>
        <w:pStyle w:val="PargrafodaLista"/>
        <w:numPr>
          <w:ilvl w:val="0"/>
          <w:numId w:val="7"/>
        </w:numPr>
        <w:tabs>
          <w:tab w:val="left" w:pos="426"/>
        </w:tabs>
        <w:spacing w:before="201" w:line="360" w:lineRule="auto"/>
        <w:ind w:right="146" w:firstLine="0"/>
        <w:rPr>
          <w:sz w:val="24"/>
        </w:rPr>
      </w:pPr>
      <w:r>
        <w:rPr>
          <w:sz w:val="24"/>
        </w:rPr>
        <w:t>- reavaliar, em conjunto com os responsáveis pelos sistemas, processos de negócio, serviços e políticas públicas, a efetiva necessidade dos tratamentos</w:t>
      </w:r>
      <w:r>
        <w:rPr>
          <w:spacing w:val="40"/>
          <w:sz w:val="24"/>
        </w:rPr>
        <w:t xml:space="preserve"> </w:t>
      </w:r>
      <w:r>
        <w:rPr>
          <w:sz w:val="24"/>
        </w:rPr>
        <w:t>de dados pessoais realizados;</w:t>
      </w:r>
    </w:p>
    <w:p w14:paraId="2E6DEC0E" w14:textId="759A535F" w:rsidR="003F43AC" w:rsidRDefault="00EA666E">
      <w:pPr>
        <w:pStyle w:val="PargrafodaLista"/>
        <w:numPr>
          <w:ilvl w:val="0"/>
          <w:numId w:val="7"/>
        </w:numPr>
        <w:tabs>
          <w:tab w:val="left" w:pos="483"/>
        </w:tabs>
        <w:spacing w:before="201" w:line="360" w:lineRule="auto"/>
        <w:ind w:firstLine="0"/>
        <w:rPr>
          <w:sz w:val="24"/>
        </w:rPr>
      </w:pPr>
      <w:r>
        <w:rPr>
          <w:sz w:val="24"/>
        </w:rPr>
        <w:t xml:space="preserve">- analisar o nível de criticidade em caso de incidente de segurança com dados pessoais </w:t>
      </w:r>
      <w:r w:rsidR="001D4980" w:rsidRPr="001D4980">
        <w:rPr>
          <w:sz w:val="24"/>
        </w:rPr>
        <w:t>e acionar o profissional da tecnologia da informação, se for o caso</w:t>
      </w:r>
      <w:r>
        <w:rPr>
          <w:sz w:val="24"/>
        </w:rPr>
        <w:t xml:space="preserve">; </w:t>
      </w:r>
    </w:p>
    <w:p w14:paraId="4A05AF39" w14:textId="77777777" w:rsidR="003F43AC" w:rsidRDefault="00EA666E">
      <w:pPr>
        <w:pStyle w:val="PargrafodaLista"/>
        <w:numPr>
          <w:ilvl w:val="0"/>
          <w:numId w:val="7"/>
        </w:numPr>
        <w:tabs>
          <w:tab w:val="left" w:pos="505"/>
        </w:tabs>
        <w:spacing w:before="198" w:line="360" w:lineRule="auto"/>
        <w:ind w:right="137" w:firstLine="0"/>
        <w:rPr>
          <w:sz w:val="24"/>
        </w:rPr>
      </w:pPr>
      <w:r>
        <w:rPr>
          <w:sz w:val="24"/>
        </w:rPr>
        <w:t>- documentar as respostas aos incidentes relacionados a recursos computacionais ou físicos.</w:t>
      </w:r>
    </w:p>
    <w:p w14:paraId="7B339899" w14:textId="35F42CC7" w:rsidR="00C51CD5" w:rsidRDefault="00C51CD5">
      <w:pPr>
        <w:pStyle w:val="PargrafodaLista"/>
        <w:numPr>
          <w:ilvl w:val="0"/>
          <w:numId w:val="7"/>
        </w:numPr>
        <w:tabs>
          <w:tab w:val="left" w:pos="505"/>
        </w:tabs>
        <w:spacing w:before="198" w:line="360" w:lineRule="auto"/>
        <w:ind w:right="137" w:firstLine="0"/>
        <w:rPr>
          <w:sz w:val="24"/>
        </w:rPr>
      </w:pPr>
      <w:r w:rsidRPr="00C51CD5">
        <w:rPr>
          <w:sz w:val="24"/>
        </w:rPr>
        <w:t xml:space="preserve">- </w:t>
      </w:r>
      <w:r>
        <w:rPr>
          <w:sz w:val="24"/>
        </w:rPr>
        <w:t>r</w:t>
      </w:r>
      <w:r w:rsidRPr="00C51CD5">
        <w:rPr>
          <w:sz w:val="24"/>
        </w:rPr>
        <w:t xml:space="preserve">ealizar as demais ações que se mostrem necessárias ao cumprimento da LGPD, sempre em conformidade com o PGPPDP - Programa de Governança em Privacidade e Proteção dos Dados Pessoais. </w:t>
      </w:r>
    </w:p>
    <w:p w14:paraId="57200B40" w14:textId="73669B8B" w:rsidR="003F43AC" w:rsidRDefault="00EA666E">
      <w:pPr>
        <w:pStyle w:val="Corpodetexto"/>
        <w:spacing w:before="201" w:line="360" w:lineRule="auto"/>
        <w:ind w:right="136"/>
      </w:pPr>
      <w:r>
        <w:lastRenderedPageBreak/>
        <w:t>Art. 22. O Comitê de Privacidade Proteção de Dados Pessoais (CPPDP) será coordenado pelo Encarregado de Dados, que terá por atribuição convocar e organizar as reuniões do grupo, além de coordenar a elaboração dos instrumentos descritos no Decreto Rio nº 54.984/2024.</w:t>
      </w:r>
    </w:p>
    <w:p w14:paraId="035C8586" w14:textId="6F4F7C49" w:rsidR="003F43AC" w:rsidRDefault="00EA666E" w:rsidP="00C51CD5">
      <w:pPr>
        <w:pStyle w:val="Corpodetexto"/>
        <w:spacing w:before="200" w:after="120" w:line="360" w:lineRule="auto"/>
        <w:ind w:left="142" w:right="147"/>
        <w:rPr>
          <w:spacing w:val="-2"/>
        </w:rPr>
      </w:pPr>
      <w:r>
        <w:t>Art.</w:t>
      </w:r>
      <w:r>
        <w:rPr>
          <w:spacing w:val="-1"/>
        </w:rPr>
        <w:t xml:space="preserve"> </w:t>
      </w:r>
      <w:r>
        <w:t>23.</w:t>
      </w:r>
      <w:r>
        <w:rPr>
          <w:spacing w:val="-3"/>
        </w:rPr>
        <w:t xml:space="preserve"> </w:t>
      </w:r>
      <w:r>
        <w:t>A presidência</w:t>
      </w:r>
      <w:r>
        <w:rPr>
          <w:spacing w:val="-5"/>
        </w:rPr>
        <w:t xml:space="preserve"> </w:t>
      </w:r>
      <w:r>
        <w:t>do Comitê</w:t>
      </w:r>
      <w:r>
        <w:rPr>
          <w:spacing w:val="-3"/>
        </w:rPr>
        <w:t xml:space="preserve"> </w:t>
      </w:r>
      <w:r>
        <w:t>de Privacidade</w:t>
      </w:r>
      <w:r>
        <w:rPr>
          <w:spacing w:val="-3"/>
        </w:rPr>
        <w:t xml:space="preserve"> </w:t>
      </w:r>
      <w:r>
        <w:t>e Proteção</w:t>
      </w:r>
      <w:r>
        <w:rPr>
          <w:spacing w:val="-3"/>
        </w:rPr>
        <w:t xml:space="preserve"> </w:t>
      </w:r>
      <w:r>
        <w:t>de Dados</w:t>
      </w:r>
      <w:r>
        <w:rPr>
          <w:spacing w:val="-1"/>
        </w:rPr>
        <w:t xml:space="preserve"> </w:t>
      </w:r>
      <w:r>
        <w:t xml:space="preserve">Pessoais (CPPDP) será exercida pelo(a) Encarregado(a) de Dados Pessoais da </w:t>
      </w:r>
      <w:r w:rsidR="00C51CD5">
        <w:rPr>
          <w:spacing w:val="-2"/>
        </w:rPr>
        <w:t>SEOP</w:t>
      </w:r>
      <w:r>
        <w:rPr>
          <w:spacing w:val="-2"/>
        </w:rPr>
        <w:t>.</w:t>
      </w:r>
    </w:p>
    <w:p w14:paraId="7EFCD6A9" w14:textId="6A7299BA" w:rsidR="003F43AC" w:rsidRDefault="00EA666E" w:rsidP="00C51CD5">
      <w:pPr>
        <w:pStyle w:val="Corpodetexto"/>
        <w:spacing w:before="75" w:after="120" w:line="360" w:lineRule="auto"/>
        <w:ind w:left="142" w:right="138"/>
      </w:pPr>
      <w:r>
        <w:t xml:space="preserve">Art. 24. A responsabilidade pelas decisões relacionadas ao tratamento de dados pessoais é da </w:t>
      </w:r>
      <w:r w:rsidR="00C51CD5">
        <w:t>SEOP</w:t>
      </w:r>
      <w:r>
        <w:t xml:space="preserve"> que no exercício das atribuições típicas de controladora determina as medidas necessárias para executar essa Política de Proteção de Dados Pessoais dentro de sua estrutura organizacional.</w:t>
      </w:r>
    </w:p>
    <w:p w14:paraId="44C3FE0A" w14:textId="77777777" w:rsidR="003F43AC" w:rsidRDefault="00EA666E">
      <w:pPr>
        <w:pStyle w:val="Corpodetexto"/>
        <w:spacing w:before="203"/>
      </w:pPr>
      <w:r>
        <w:t>Art.</w:t>
      </w:r>
      <w:r>
        <w:rPr>
          <w:spacing w:val="-3"/>
        </w:rPr>
        <w:t xml:space="preserve"> </w:t>
      </w:r>
      <w:r>
        <w:t>25.</w:t>
      </w:r>
      <w:r>
        <w:rPr>
          <w:spacing w:val="-3"/>
        </w:rPr>
        <w:t xml:space="preserve"> </w:t>
      </w:r>
      <w:r>
        <w:t>Compete</w:t>
      </w:r>
      <w:r>
        <w:rPr>
          <w:spacing w:val="-4"/>
        </w:rPr>
        <w:t xml:space="preserve"> </w:t>
      </w:r>
      <w:r>
        <w:t xml:space="preserve">a </w:t>
      </w:r>
      <w:r>
        <w:rPr>
          <w:spacing w:val="-2"/>
        </w:rPr>
        <w:t>controladora:</w:t>
      </w:r>
    </w:p>
    <w:p w14:paraId="2DF5AE29" w14:textId="77777777" w:rsidR="003F43AC" w:rsidRDefault="003F43AC">
      <w:pPr>
        <w:pStyle w:val="Corpodetexto"/>
        <w:spacing w:before="62"/>
        <w:ind w:left="0"/>
        <w:jc w:val="left"/>
      </w:pPr>
    </w:p>
    <w:p w14:paraId="45271D48" w14:textId="77777777" w:rsidR="003F43AC" w:rsidRDefault="00EA666E">
      <w:pPr>
        <w:pStyle w:val="PargrafodaLista"/>
        <w:numPr>
          <w:ilvl w:val="0"/>
          <w:numId w:val="6"/>
        </w:numPr>
        <w:tabs>
          <w:tab w:val="left" w:pos="277"/>
        </w:tabs>
        <w:ind w:right="0" w:hanging="134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controlar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gerir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atividade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tratamento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dados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pessoais;</w:t>
      </w:r>
    </w:p>
    <w:p w14:paraId="089B2A74" w14:textId="77777777" w:rsidR="003F43AC" w:rsidRDefault="00EA666E">
      <w:pPr>
        <w:pStyle w:val="PargrafodaLista"/>
        <w:numPr>
          <w:ilvl w:val="0"/>
          <w:numId w:val="6"/>
        </w:numPr>
        <w:tabs>
          <w:tab w:val="left" w:pos="403"/>
        </w:tabs>
        <w:spacing w:before="137" w:line="360" w:lineRule="auto"/>
        <w:ind w:left="143" w:right="141" w:firstLine="0"/>
        <w:rPr>
          <w:sz w:val="24"/>
        </w:rPr>
      </w:pPr>
      <w:r>
        <w:rPr>
          <w:sz w:val="24"/>
        </w:rPr>
        <w:t>- instruir os Operadores de Dados, sobre a realização do tratamento de dados pessoais;</w:t>
      </w:r>
    </w:p>
    <w:p w14:paraId="43B848B5" w14:textId="77777777" w:rsidR="003F43AC" w:rsidRDefault="00EA666E">
      <w:pPr>
        <w:pStyle w:val="PargrafodaLista"/>
        <w:numPr>
          <w:ilvl w:val="0"/>
          <w:numId w:val="6"/>
        </w:numPr>
        <w:tabs>
          <w:tab w:val="left" w:pos="513"/>
        </w:tabs>
        <w:spacing w:line="360" w:lineRule="auto"/>
        <w:ind w:left="143" w:right="136" w:firstLine="0"/>
        <w:rPr>
          <w:sz w:val="24"/>
        </w:rPr>
      </w:pPr>
      <w:r>
        <w:rPr>
          <w:sz w:val="24"/>
        </w:rPr>
        <w:t>- fiscalizar, com o auxílio do Encarregado Central de Dados e dos Encarregados Setoriais, a observância pelos Operadores das instruções e das normas sobre a matéria;</w:t>
      </w:r>
    </w:p>
    <w:p w14:paraId="0FCA13CF" w14:textId="0B446363" w:rsidR="003F43AC" w:rsidRDefault="00EA666E">
      <w:pPr>
        <w:pStyle w:val="PargrafodaLista"/>
        <w:numPr>
          <w:ilvl w:val="0"/>
          <w:numId w:val="6"/>
        </w:numPr>
        <w:tabs>
          <w:tab w:val="left" w:pos="490"/>
        </w:tabs>
        <w:spacing w:line="360" w:lineRule="auto"/>
        <w:ind w:left="143" w:right="139" w:firstLine="0"/>
        <w:rPr>
          <w:sz w:val="24"/>
        </w:rPr>
      </w:pPr>
      <w:r>
        <w:rPr>
          <w:sz w:val="24"/>
        </w:rPr>
        <w:t xml:space="preserve">- indicar, mediante ato formal, agente público municipal para exercer as funções de Encarregado de Central e Setorial de Dados e de membro do Comitê de Privacidade e Proteção de Dados Pessoais, no âmbito </w:t>
      </w:r>
      <w:r w:rsidR="00C51CD5">
        <w:rPr>
          <w:sz w:val="24"/>
        </w:rPr>
        <w:t>do</w:t>
      </w:r>
      <w:r>
        <w:rPr>
          <w:sz w:val="24"/>
        </w:rPr>
        <w:t xml:space="preserve"> órgão;</w:t>
      </w:r>
    </w:p>
    <w:p w14:paraId="5666ADAF" w14:textId="77777777" w:rsidR="003F43AC" w:rsidRDefault="00EA666E">
      <w:pPr>
        <w:pStyle w:val="PargrafodaLista"/>
        <w:numPr>
          <w:ilvl w:val="0"/>
          <w:numId w:val="6"/>
        </w:numPr>
        <w:tabs>
          <w:tab w:val="left" w:pos="389"/>
        </w:tabs>
        <w:spacing w:line="360" w:lineRule="auto"/>
        <w:ind w:left="143" w:right="140" w:firstLine="0"/>
        <w:rPr>
          <w:sz w:val="24"/>
        </w:rPr>
      </w:pPr>
      <w:r>
        <w:rPr>
          <w:sz w:val="24"/>
        </w:rPr>
        <w:t>- elaborar e manter atualizado, com o auxílio do Operador, os Relatórios de Impacto à Proteção de Dados Pessoais - RIPD, referido no inciso art. 5º, XVII da Lei Geral de Proteção de Dados Pessoais - LGPD;</w:t>
      </w:r>
    </w:p>
    <w:p w14:paraId="3C220956" w14:textId="182EA119" w:rsidR="003F43AC" w:rsidRDefault="00EA666E">
      <w:pPr>
        <w:pStyle w:val="PargrafodaLista"/>
        <w:numPr>
          <w:ilvl w:val="0"/>
          <w:numId w:val="6"/>
        </w:numPr>
        <w:tabs>
          <w:tab w:val="left" w:pos="446"/>
        </w:tabs>
        <w:spacing w:before="1" w:line="360" w:lineRule="auto"/>
        <w:ind w:left="143" w:right="141" w:firstLine="0"/>
        <w:rPr>
          <w:sz w:val="24"/>
        </w:rPr>
      </w:pPr>
      <w:r>
        <w:rPr>
          <w:sz w:val="24"/>
        </w:rPr>
        <w:t>- informar ao Encarregado de Dados Geral, e manter atualizados, os nomes dos Encarregados de Dados Central e Setoriais e dos membros do Comitê de Privacidade e Proteção de Dados Pessoais, do órgão;</w:t>
      </w:r>
    </w:p>
    <w:p w14:paraId="00CCFE44" w14:textId="77777777" w:rsidR="003F43AC" w:rsidRDefault="00EA666E">
      <w:pPr>
        <w:pStyle w:val="PargrafodaLista"/>
        <w:numPr>
          <w:ilvl w:val="0"/>
          <w:numId w:val="6"/>
        </w:numPr>
        <w:tabs>
          <w:tab w:val="left" w:pos="547"/>
        </w:tabs>
        <w:spacing w:line="360" w:lineRule="auto"/>
        <w:ind w:left="143" w:right="147" w:firstLine="0"/>
        <w:rPr>
          <w:sz w:val="24"/>
        </w:rPr>
      </w:pPr>
      <w:r>
        <w:rPr>
          <w:sz w:val="24"/>
        </w:rPr>
        <w:t xml:space="preserve">- obter o consentimento específico do titular de dados pessoais, quando </w:t>
      </w:r>
      <w:r>
        <w:rPr>
          <w:spacing w:val="-2"/>
          <w:sz w:val="24"/>
        </w:rPr>
        <w:t>necessário;</w:t>
      </w:r>
    </w:p>
    <w:p w14:paraId="534317E5" w14:textId="77777777" w:rsidR="003F43AC" w:rsidRDefault="00EA666E">
      <w:pPr>
        <w:pStyle w:val="PargrafodaLista"/>
        <w:numPr>
          <w:ilvl w:val="0"/>
          <w:numId w:val="6"/>
        </w:numPr>
        <w:tabs>
          <w:tab w:val="left" w:pos="645"/>
        </w:tabs>
        <w:spacing w:line="360" w:lineRule="auto"/>
        <w:ind w:left="143" w:right="146" w:firstLine="0"/>
        <w:rPr>
          <w:sz w:val="24"/>
        </w:rPr>
      </w:pPr>
      <w:r>
        <w:rPr>
          <w:sz w:val="24"/>
        </w:rPr>
        <w:lastRenderedPageBreak/>
        <w:t>- comunicar ao Encarregado de Dados Geral sobre o andamento da implementação do Programa de Governança em Privacidade e proteção de dados pessoais no seu órgão ou entidade;</w:t>
      </w:r>
    </w:p>
    <w:p w14:paraId="4FF897F0" w14:textId="77777777" w:rsidR="003F43AC" w:rsidRDefault="00EA666E">
      <w:pPr>
        <w:pStyle w:val="PargrafodaLista"/>
        <w:numPr>
          <w:ilvl w:val="0"/>
          <w:numId w:val="6"/>
        </w:numPr>
        <w:tabs>
          <w:tab w:val="left" w:pos="435"/>
        </w:tabs>
        <w:ind w:left="435" w:right="0" w:hanging="292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garantir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transparência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tratamento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dados</w:t>
      </w:r>
      <w:r>
        <w:rPr>
          <w:spacing w:val="-2"/>
          <w:sz w:val="24"/>
        </w:rPr>
        <w:t xml:space="preserve"> pessoais;</w:t>
      </w:r>
    </w:p>
    <w:p w14:paraId="0EE9BF23" w14:textId="77777777" w:rsidR="003F43AC" w:rsidRDefault="00EA666E">
      <w:pPr>
        <w:pStyle w:val="PargrafodaLista"/>
        <w:numPr>
          <w:ilvl w:val="0"/>
          <w:numId w:val="6"/>
        </w:numPr>
        <w:tabs>
          <w:tab w:val="left" w:pos="394"/>
        </w:tabs>
        <w:spacing w:before="138" w:line="360" w:lineRule="auto"/>
        <w:ind w:left="143" w:right="137" w:firstLine="0"/>
        <w:rPr>
          <w:sz w:val="24"/>
        </w:rPr>
      </w:pPr>
      <w:r>
        <w:rPr>
          <w:sz w:val="24"/>
        </w:rPr>
        <w:t>- manter o registro das operações de tratamento de dados pessoais com o auxílio do Operador; e</w:t>
      </w:r>
    </w:p>
    <w:p w14:paraId="15EBF372" w14:textId="054BF9FF" w:rsidR="003F43AC" w:rsidRDefault="00EA666E" w:rsidP="00453D11">
      <w:pPr>
        <w:pStyle w:val="PargrafodaLista"/>
        <w:numPr>
          <w:ilvl w:val="0"/>
          <w:numId w:val="6"/>
        </w:numPr>
        <w:tabs>
          <w:tab w:val="left" w:pos="435"/>
        </w:tabs>
        <w:spacing w:before="75" w:line="362" w:lineRule="auto"/>
        <w:ind w:left="143" w:right="136" w:firstLine="0"/>
      </w:pPr>
      <w:r>
        <w:rPr>
          <w:sz w:val="24"/>
        </w:rPr>
        <w:t>-</w:t>
      </w:r>
      <w:r w:rsidRPr="00453D11">
        <w:rPr>
          <w:spacing w:val="-3"/>
          <w:sz w:val="24"/>
        </w:rPr>
        <w:t xml:space="preserve"> </w:t>
      </w:r>
      <w:r>
        <w:rPr>
          <w:sz w:val="24"/>
        </w:rPr>
        <w:t>comunicar</w:t>
      </w:r>
      <w:r w:rsidRPr="00453D11">
        <w:rPr>
          <w:spacing w:val="-2"/>
          <w:sz w:val="24"/>
        </w:rPr>
        <w:t xml:space="preserve"> </w:t>
      </w:r>
      <w:r>
        <w:rPr>
          <w:sz w:val="24"/>
        </w:rPr>
        <w:t>à</w:t>
      </w:r>
      <w:r w:rsidRPr="00453D11">
        <w:rPr>
          <w:spacing w:val="-3"/>
          <w:sz w:val="24"/>
        </w:rPr>
        <w:t xml:space="preserve"> </w:t>
      </w:r>
      <w:r w:rsidR="0044370A">
        <w:rPr>
          <w:sz w:val="24"/>
        </w:rPr>
        <w:t>Agência</w:t>
      </w:r>
      <w:r w:rsidRPr="00453D11">
        <w:rPr>
          <w:spacing w:val="-2"/>
          <w:sz w:val="24"/>
        </w:rPr>
        <w:t xml:space="preserve"> </w:t>
      </w:r>
      <w:r>
        <w:rPr>
          <w:sz w:val="24"/>
        </w:rPr>
        <w:t>Nacional</w:t>
      </w:r>
      <w:r w:rsidRPr="00453D11">
        <w:rPr>
          <w:spacing w:val="-2"/>
          <w:sz w:val="24"/>
        </w:rPr>
        <w:t xml:space="preserve"> </w:t>
      </w:r>
      <w:r>
        <w:rPr>
          <w:sz w:val="24"/>
        </w:rPr>
        <w:t>de</w:t>
      </w:r>
      <w:r w:rsidRPr="00453D11">
        <w:rPr>
          <w:spacing w:val="-4"/>
          <w:sz w:val="24"/>
        </w:rPr>
        <w:t xml:space="preserve"> </w:t>
      </w:r>
      <w:r>
        <w:rPr>
          <w:sz w:val="24"/>
        </w:rPr>
        <w:t>Proteção</w:t>
      </w:r>
      <w:r w:rsidRPr="00453D11">
        <w:rPr>
          <w:spacing w:val="-4"/>
          <w:sz w:val="24"/>
        </w:rPr>
        <w:t xml:space="preserve"> </w:t>
      </w:r>
      <w:r>
        <w:rPr>
          <w:sz w:val="24"/>
        </w:rPr>
        <w:t>de</w:t>
      </w:r>
      <w:r w:rsidRPr="00453D11">
        <w:rPr>
          <w:spacing w:val="-2"/>
          <w:sz w:val="24"/>
        </w:rPr>
        <w:t xml:space="preserve"> </w:t>
      </w:r>
      <w:r>
        <w:rPr>
          <w:sz w:val="24"/>
        </w:rPr>
        <w:t>Dados -</w:t>
      </w:r>
      <w:r w:rsidRPr="00453D11">
        <w:rPr>
          <w:spacing w:val="-3"/>
          <w:sz w:val="24"/>
        </w:rPr>
        <w:t xml:space="preserve"> </w:t>
      </w:r>
      <w:r>
        <w:rPr>
          <w:sz w:val="24"/>
        </w:rPr>
        <w:t>ANPD</w:t>
      </w:r>
      <w:r w:rsidRPr="00453D11">
        <w:rPr>
          <w:spacing w:val="-2"/>
          <w:sz w:val="24"/>
        </w:rPr>
        <w:t xml:space="preserve"> </w:t>
      </w:r>
      <w:r>
        <w:rPr>
          <w:sz w:val="24"/>
        </w:rPr>
        <w:t>e</w:t>
      </w:r>
      <w:r w:rsidRPr="00453D11">
        <w:rPr>
          <w:spacing w:val="-2"/>
          <w:sz w:val="24"/>
        </w:rPr>
        <w:t xml:space="preserve"> </w:t>
      </w:r>
      <w:r>
        <w:rPr>
          <w:sz w:val="24"/>
        </w:rPr>
        <w:t>ao</w:t>
      </w:r>
      <w:r w:rsidRPr="00453D11">
        <w:rPr>
          <w:spacing w:val="-2"/>
          <w:sz w:val="24"/>
        </w:rPr>
        <w:t xml:space="preserve"> </w:t>
      </w:r>
      <w:r>
        <w:rPr>
          <w:sz w:val="24"/>
        </w:rPr>
        <w:t>titular de dados pessoais, nos termos do art. 48 da Lei Geral de Proteção de Dados Pessoais - LGPD, a ocorrência de incidente de segurança que possa acarretar risco ou dano relevante a esses titulares, por</w:t>
      </w:r>
      <w:r w:rsidRPr="00453D11">
        <w:rPr>
          <w:spacing w:val="-1"/>
          <w:sz w:val="24"/>
        </w:rPr>
        <w:t xml:space="preserve"> </w:t>
      </w:r>
      <w:r>
        <w:rPr>
          <w:sz w:val="24"/>
        </w:rPr>
        <w:t>meio de seu Encarregado Central</w:t>
      </w:r>
      <w:r w:rsidR="00453D11">
        <w:rPr>
          <w:sz w:val="24"/>
        </w:rPr>
        <w:t xml:space="preserve"> </w:t>
      </w:r>
      <w:r>
        <w:t>de Dados, observando o procedimento previsto no § 4º do art. 8º do Decreto Rio nº 54.984/2024.</w:t>
      </w:r>
    </w:p>
    <w:p w14:paraId="17E71882" w14:textId="3D5395FE" w:rsidR="003F43AC" w:rsidRDefault="00EA666E">
      <w:pPr>
        <w:pStyle w:val="Corpodetexto"/>
        <w:spacing w:before="197" w:line="360" w:lineRule="auto"/>
        <w:ind w:right="146"/>
      </w:pPr>
      <w:r>
        <w:t xml:space="preserve">§ 1º É vedado qualquer tratamento de dados pessoais para fins não relacionados com as atividades desenvolvidas pela organização ou por pessoa não autorizada formalmente pela </w:t>
      </w:r>
      <w:r w:rsidR="0044370A">
        <w:t>SEOP</w:t>
      </w:r>
      <w:r>
        <w:t>.</w:t>
      </w:r>
    </w:p>
    <w:p w14:paraId="17A400A1" w14:textId="77777777" w:rsidR="003F43AC" w:rsidRDefault="00EA666E">
      <w:pPr>
        <w:pStyle w:val="Corpodetexto"/>
        <w:spacing w:before="200" w:line="360" w:lineRule="auto"/>
        <w:ind w:right="145"/>
      </w:pPr>
      <w:r>
        <w:t>Art. 26. São considerados operadores de dados pessoais as pessoas naturais ou jurídicas de direito público ou privado, que realizam operações de</w:t>
      </w:r>
      <w:r>
        <w:rPr>
          <w:spacing w:val="40"/>
        </w:rPr>
        <w:t xml:space="preserve"> </w:t>
      </w:r>
      <w:r>
        <w:t>tratamento de dados pessoais em nome do controlador.</w:t>
      </w:r>
    </w:p>
    <w:p w14:paraId="09B8EC52" w14:textId="77777777" w:rsidR="003F43AC" w:rsidRDefault="00EA666E">
      <w:pPr>
        <w:pStyle w:val="Corpodetexto"/>
        <w:spacing w:before="199" w:line="360" w:lineRule="auto"/>
        <w:ind w:right="135"/>
      </w:pPr>
      <w:r>
        <w:t>Parágrafo único. Quaisquer fornecedores de produtos ou serviços, que por algum motivo, realizam o tratamento de dados pessoais a eles confiados, são considerados operadores e devem seguir as diretrizes estabelecidas nesta política, em especial o capítulo VII.</w:t>
      </w:r>
    </w:p>
    <w:p w14:paraId="164EB260" w14:textId="77777777" w:rsidR="003F43AC" w:rsidRDefault="00EA666E">
      <w:pPr>
        <w:pStyle w:val="Corpodetexto"/>
        <w:spacing w:before="202"/>
      </w:pPr>
      <w:r>
        <w:t>Art.</w:t>
      </w:r>
      <w:r>
        <w:rPr>
          <w:spacing w:val="-3"/>
        </w:rPr>
        <w:t xml:space="preserve"> </w:t>
      </w:r>
      <w:r>
        <w:t>27.</w:t>
      </w:r>
      <w:r>
        <w:rPr>
          <w:spacing w:val="-2"/>
        </w:rPr>
        <w:t xml:space="preserve"> </w:t>
      </w:r>
      <w:r>
        <w:t>Compete</w:t>
      </w:r>
      <w:r>
        <w:rPr>
          <w:spacing w:val="-3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rPr>
          <w:spacing w:val="-2"/>
        </w:rPr>
        <w:t>operador:</w:t>
      </w:r>
    </w:p>
    <w:p w14:paraId="641DC345" w14:textId="77777777" w:rsidR="003F43AC" w:rsidRDefault="003F43AC">
      <w:pPr>
        <w:pStyle w:val="Corpodetexto"/>
        <w:spacing w:before="60"/>
        <w:ind w:left="0"/>
        <w:jc w:val="left"/>
      </w:pPr>
    </w:p>
    <w:p w14:paraId="64D92952" w14:textId="77777777" w:rsidR="003F43AC" w:rsidRDefault="00EA666E">
      <w:pPr>
        <w:pStyle w:val="PargrafodaLista"/>
        <w:numPr>
          <w:ilvl w:val="0"/>
          <w:numId w:val="5"/>
        </w:numPr>
        <w:tabs>
          <w:tab w:val="left" w:pos="305"/>
        </w:tabs>
        <w:spacing w:line="360" w:lineRule="auto"/>
        <w:ind w:right="141" w:firstLine="0"/>
        <w:rPr>
          <w:sz w:val="24"/>
        </w:rPr>
      </w:pPr>
      <w:r>
        <w:rPr>
          <w:sz w:val="24"/>
        </w:rPr>
        <w:t>- realizar o tratamento de dados pessoais segundo as instruções fornecidas pelo Controlador de Dados;</w:t>
      </w:r>
    </w:p>
    <w:p w14:paraId="7A132745" w14:textId="77777777" w:rsidR="003F43AC" w:rsidRDefault="00EA666E">
      <w:pPr>
        <w:pStyle w:val="PargrafodaLista"/>
        <w:numPr>
          <w:ilvl w:val="0"/>
          <w:numId w:val="5"/>
        </w:numPr>
        <w:tabs>
          <w:tab w:val="left" w:pos="344"/>
        </w:tabs>
        <w:spacing w:before="202" w:line="360" w:lineRule="auto"/>
        <w:ind w:right="146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manter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dados</w:t>
      </w:r>
      <w:r>
        <w:rPr>
          <w:spacing w:val="-3"/>
          <w:sz w:val="24"/>
        </w:rPr>
        <w:t xml:space="preserve"> </w:t>
      </w:r>
      <w:r>
        <w:rPr>
          <w:sz w:val="24"/>
        </w:rPr>
        <w:t>pessoais</w:t>
      </w:r>
      <w:r>
        <w:rPr>
          <w:spacing w:val="-3"/>
          <w:sz w:val="24"/>
        </w:rPr>
        <w:t xml:space="preserve"> </w:t>
      </w:r>
      <w:r>
        <w:rPr>
          <w:sz w:val="24"/>
        </w:rPr>
        <w:t>protegidos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acesso</w:t>
      </w:r>
      <w:r>
        <w:rPr>
          <w:spacing w:val="-5"/>
          <w:sz w:val="24"/>
        </w:rPr>
        <w:t xml:space="preserve"> </w:t>
      </w:r>
      <w:r>
        <w:rPr>
          <w:sz w:val="24"/>
        </w:rPr>
        <w:t>não</w:t>
      </w:r>
      <w:r>
        <w:rPr>
          <w:spacing w:val="-5"/>
          <w:sz w:val="24"/>
        </w:rPr>
        <w:t xml:space="preserve"> </w:t>
      </w:r>
      <w:r>
        <w:rPr>
          <w:sz w:val="24"/>
        </w:rPr>
        <w:t>autorizado,</w:t>
      </w:r>
      <w:r>
        <w:rPr>
          <w:spacing w:val="-3"/>
          <w:sz w:val="24"/>
        </w:rPr>
        <w:t xml:space="preserve"> </w:t>
      </w:r>
      <w:r>
        <w:rPr>
          <w:sz w:val="24"/>
        </w:rPr>
        <w:t>divulgação, destruição, perda acidental ou qualquer tipo de violação de dados pessoais;</w:t>
      </w:r>
    </w:p>
    <w:p w14:paraId="4BD68544" w14:textId="77777777" w:rsidR="003F43AC" w:rsidRDefault="00EA666E">
      <w:pPr>
        <w:pStyle w:val="PargrafodaLista"/>
        <w:numPr>
          <w:ilvl w:val="0"/>
          <w:numId w:val="5"/>
        </w:numPr>
        <w:tabs>
          <w:tab w:val="left" w:pos="455"/>
        </w:tabs>
        <w:spacing w:before="199" w:line="360" w:lineRule="auto"/>
        <w:ind w:right="143" w:firstLine="0"/>
        <w:rPr>
          <w:sz w:val="24"/>
        </w:rPr>
      </w:pPr>
      <w:r>
        <w:rPr>
          <w:sz w:val="24"/>
        </w:rPr>
        <w:lastRenderedPageBreak/>
        <w:t xml:space="preserve">- manter registros das operações de tratamentos de dados pessoais que </w:t>
      </w:r>
      <w:r>
        <w:rPr>
          <w:spacing w:val="-2"/>
          <w:sz w:val="24"/>
        </w:rPr>
        <w:t>realizar;</w:t>
      </w:r>
    </w:p>
    <w:p w14:paraId="7FC35DA3" w14:textId="77777777" w:rsidR="003F43AC" w:rsidRDefault="00EA666E">
      <w:pPr>
        <w:pStyle w:val="PargrafodaLista"/>
        <w:numPr>
          <w:ilvl w:val="0"/>
          <w:numId w:val="5"/>
        </w:numPr>
        <w:tabs>
          <w:tab w:val="left" w:pos="447"/>
        </w:tabs>
        <w:spacing w:before="200" w:line="360" w:lineRule="auto"/>
        <w:ind w:right="146" w:firstLine="0"/>
        <w:rPr>
          <w:sz w:val="24"/>
        </w:rPr>
      </w:pPr>
      <w:r>
        <w:rPr>
          <w:sz w:val="24"/>
        </w:rPr>
        <w:t>- observar as boas práticas e padrões de governança previstos na Lei Geral de Proteção de Dados Pessoais - LGPD e em normas complementares;</w:t>
      </w:r>
    </w:p>
    <w:p w14:paraId="04EC318D" w14:textId="385FF771" w:rsidR="003F43AC" w:rsidRDefault="00EA666E">
      <w:pPr>
        <w:pStyle w:val="PargrafodaLista"/>
        <w:numPr>
          <w:ilvl w:val="0"/>
          <w:numId w:val="5"/>
        </w:numPr>
        <w:tabs>
          <w:tab w:val="left" w:pos="379"/>
        </w:tabs>
        <w:spacing w:before="201" w:line="360" w:lineRule="auto"/>
        <w:ind w:right="138" w:firstLine="0"/>
        <w:rPr>
          <w:sz w:val="24"/>
        </w:rPr>
      </w:pPr>
      <w:r>
        <w:rPr>
          <w:sz w:val="24"/>
        </w:rPr>
        <w:t xml:space="preserve">- comunicar (o)a Encarregado(a) Central de Dados da </w:t>
      </w:r>
      <w:r w:rsidR="0044370A">
        <w:rPr>
          <w:sz w:val="24"/>
        </w:rPr>
        <w:t>SEOP</w:t>
      </w:r>
      <w:r>
        <w:rPr>
          <w:sz w:val="24"/>
        </w:rPr>
        <w:t xml:space="preserve"> a ocorrência de incidente de segurança que possa acarretar risco ou dano relevante aos titulares, nos termos da Lei Geral de Proteção de Dados Pessoais - LGPD; e</w:t>
      </w:r>
    </w:p>
    <w:p w14:paraId="7435A119" w14:textId="77777777" w:rsidR="003F43AC" w:rsidRDefault="00EA666E">
      <w:pPr>
        <w:pStyle w:val="PargrafodaLista"/>
        <w:numPr>
          <w:ilvl w:val="0"/>
          <w:numId w:val="5"/>
        </w:numPr>
        <w:tabs>
          <w:tab w:val="left" w:pos="468"/>
        </w:tabs>
        <w:spacing w:before="199" w:line="360" w:lineRule="auto"/>
        <w:ind w:right="135" w:firstLine="0"/>
        <w:rPr>
          <w:sz w:val="24"/>
        </w:rPr>
      </w:pPr>
      <w:r>
        <w:rPr>
          <w:sz w:val="24"/>
        </w:rPr>
        <w:t xml:space="preserve">- firmar instrumentos jurídicos que estabeleçam, dentre outros assuntos, o objeto, a duração, a natureza e a finalidade do tratamento dos dados, os tipos de dados pessoais envolvidos e os direitos e obrigações e responsabilidades relacionados ao cumprimento da Lei Geral de Proteção de Dados Pessoais - </w:t>
      </w:r>
      <w:r>
        <w:rPr>
          <w:spacing w:val="-2"/>
          <w:sz w:val="24"/>
        </w:rPr>
        <w:t>LGPD;</w:t>
      </w:r>
    </w:p>
    <w:p w14:paraId="5DAB5A71" w14:textId="77777777" w:rsidR="003F43AC" w:rsidRDefault="00EA666E">
      <w:pPr>
        <w:pStyle w:val="Corpodetexto"/>
        <w:spacing w:before="75" w:line="362" w:lineRule="auto"/>
        <w:ind w:right="140"/>
      </w:pPr>
      <w:r>
        <w:t>Parágrafo único. Não é competência do operador decidir unilateralmente</w:t>
      </w:r>
      <w:r>
        <w:rPr>
          <w:spacing w:val="40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aos</w:t>
      </w:r>
      <w:r>
        <w:rPr>
          <w:spacing w:val="-2"/>
        </w:rPr>
        <w:t xml:space="preserve"> </w:t>
      </w:r>
      <w:r>
        <w:t>meios e</w:t>
      </w:r>
      <w:r>
        <w:rPr>
          <w:spacing w:val="-1"/>
        </w:rPr>
        <w:t xml:space="preserve"> </w:t>
      </w:r>
      <w:r>
        <w:t>finalidades</w:t>
      </w:r>
      <w:r>
        <w:rPr>
          <w:spacing w:val="-3"/>
        </w:rPr>
        <w:t xml:space="preserve"> </w:t>
      </w:r>
      <w:r>
        <w:t>utilizados para o tratamento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dados pessoais.</w:t>
      </w:r>
    </w:p>
    <w:p w14:paraId="11B97A38" w14:textId="42E59332" w:rsidR="003F43AC" w:rsidRDefault="00EA666E">
      <w:pPr>
        <w:pStyle w:val="Corpodetexto"/>
        <w:spacing w:before="197" w:line="360" w:lineRule="auto"/>
        <w:ind w:right="145"/>
      </w:pPr>
      <w:r>
        <w:t xml:space="preserve">Art. 28. Compete ao encarregado central de dados e aos encarregados setoriais da </w:t>
      </w:r>
      <w:r w:rsidR="0044370A">
        <w:t>SEOP</w:t>
      </w:r>
      <w:r>
        <w:t>:</w:t>
      </w:r>
    </w:p>
    <w:p w14:paraId="13926FAB" w14:textId="77777777" w:rsidR="003F43AC" w:rsidRDefault="00EA666E">
      <w:pPr>
        <w:pStyle w:val="PargrafodaLista"/>
        <w:numPr>
          <w:ilvl w:val="0"/>
          <w:numId w:val="4"/>
        </w:numPr>
        <w:tabs>
          <w:tab w:val="left" w:pos="310"/>
        </w:tabs>
        <w:spacing w:before="199" w:line="360" w:lineRule="auto"/>
        <w:ind w:right="140" w:firstLine="0"/>
        <w:rPr>
          <w:sz w:val="24"/>
        </w:rPr>
      </w:pPr>
      <w:r>
        <w:rPr>
          <w:sz w:val="24"/>
        </w:rPr>
        <w:t>- orientar os agentes públicos do seu órgão a respeito das boas práticas e padrões de Governança em Privacidade e Proteção dos Dados Pessoais;</w:t>
      </w:r>
    </w:p>
    <w:p w14:paraId="73D2A4DF" w14:textId="77777777" w:rsidR="003F43AC" w:rsidRDefault="00EA666E">
      <w:pPr>
        <w:pStyle w:val="PargrafodaLista"/>
        <w:numPr>
          <w:ilvl w:val="0"/>
          <w:numId w:val="4"/>
        </w:numPr>
        <w:tabs>
          <w:tab w:val="left" w:pos="375"/>
        </w:tabs>
        <w:spacing w:before="199" w:line="360" w:lineRule="auto"/>
        <w:ind w:firstLine="0"/>
        <w:rPr>
          <w:sz w:val="24"/>
        </w:rPr>
      </w:pPr>
      <w:r>
        <w:rPr>
          <w:sz w:val="24"/>
        </w:rPr>
        <w:t>- receber as reclamações, requerimentos e comunicações dos titulares dos dados pessoais, e prestar esclarecimentos;</w:t>
      </w:r>
    </w:p>
    <w:p w14:paraId="730BF03A" w14:textId="11744090" w:rsidR="003F43AC" w:rsidRDefault="00EA666E">
      <w:pPr>
        <w:pStyle w:val="PargrafodaLista"/>
        <w:numPr>
          <w:ilvl w:val="0"/>
          <w:numId w:val="4"/>
        </w:numPr>
        <w:tabs>
          <w:tab w:val="left" w:pos="424"/>
        </w:tabs>
        <w:spacing w:before="203" w:line="360" w:lineRule="auto"/>
        <w:ind w:right="135" w:firstLine="0"/>
        <w:rPr>
          <w:sz w:val="24"/>
        </w:rPr>
      </w:pPr>
      <w:r>
        <w:rPr>
          <w:sz w:val="24"/>
        </w:rPr>
        <w:t xml:space="preserve">- receber as comunicações da </w:t>
      </w:r>
      <w:r w:rsidR="00802231">
        <w:rPr>
          <w:sz w:val="24"/>
        </w:rPr>
        <w:t>Agência</w:t>
      </w:r>
      <w:r>
        <w:rPr>
          <w:sz w:val="24"/>
        </w:rPr>
        <w:t xml:space="preserve"> Nacional de Proteção de Dados - ANPD, comunicar ao Encarregado de Dados Geral e adotar as respectivas </w:t>
      </w:r>
      <w:r>
        <w:rPr>
          <w:spacing w:val="-2"/>
          <w:sz w:val="24"/>
        </w:rPr>
        <w:t>providências;</w:t>
      </w:r>
    </w:p>
    <w:p w14:paraId="2C0BCC98" w14:textId="77777777" w:rsidR="003F43AC" w:rsidRDefault="00EA666E">
      <w:pPr>
        <w:pStyle w:val="PargrafodaLista"/>
        <w:numPr>
          <w:ilvl w:val="0"/>
          <w:numId w:val="4"/>
        </w:numPr>
        <w:tabs>
          <w:tab w:val="left" w:pos="483"/>
        </w:tabs>
        <w:spacing w:before="198" w:line="360" w:lineRule="auto"/>
        <w:ind w:firstLine="0"/>
        <w:rPr>
          <w:sz w:val="24"/>
        </w:rPr>
      </w:pPr>
      <w:r>
        <w:rPr>
          <w:sz w:val="24"/>
        </w:rPr>
        <w:t>- receber as comunicações do Encarregado de Dados Geral e adotar as respectivas providências;</w:t>
      </w:r>
    </w:p>
    <w:p w14:paraId="5BB4AFDE" w14:textId="0F8C1789" w:rsidR="003F43AC" w:rsidRDefault="00EA666E">
      <w:pPr>
        <w:pStyle w:val="PargrafodaLista"/>
        <w:numPr>
          <w:ilvl w:val="0"/>
          <w:numId w:val="4"/>
        </w:numPr>
        <w:tabs>
          <w:tab w:val="left" w:pos="428"/>
        </w:tabs>
        <w:spacing w:before="202" w:line="360" w:lineRule="auto"/>
        <w:ind w:right="135" w:firstLine="0"/>
        <w:rPr>
          <w:sz w:val="24"/>
        </w:rPr>
      </w:pPr>
      <w:r>
        <w:rPr>
          <w:sz w:val="24"/>
        </w:rPr>
        <w:t xml:space="preserve">- solicitar ao Encarregado de Dados Geral orientações antes de realizar </w:t>
      </w:r>
      <w:r>
        <w:rPr>
          <w:sz w:val="24"/>
        </w:rPr>
        <w:lastRenderedPageBreak/>
        <w:t>qualquer comunicação com a A</w:t>
      </w:r>
      <w:r w:rsidR="00D17C61">
        <w:rPr>
          <w:sz w:val="24"/>
        </w:rPr>
        <w:t>gência</w:t>
      </w:r>
      <w:r>
        <w:rPr>
          <w:sz w:val="24"/>
        </w:rPr>
        <w:t xml:space="preserve"> Nacional de Proteção de Dados - ANPD, conforme previsto no art. 8º, XI, e no art. 12, XI, </w:t>
      </w:r>
      <w:r w:rsidR="00453D11">
        <w:rPr>
          <w:sz w:val="24"/>
        </w:rPr>
        <w:t>do</w:t>
      </w:r>
      <w:r>
        <w:rPr>
          <w:sz w:val="24"/>
        </w:rPr>
        <w:t xml:space="preserve"> Decreto</w:t>
      </w:r>
      <w:r w:rsidR="00453D11">
        <w:rPr>
          <w:sz w:val="24"/>
        </w:rPr>
        <w:t xml:space="preserve"> n 54.984/2024</w:t>
      </w:r>
      <w:r>
        <w:rPr>
          <w:sz w:val="24"/>
        </w:rPr>
        <w:t>, reportando-se, previamente, ao seu Controlador de Dados ou Operador;</w:t>
      </w:r>
    </w:p>
    <w:p w14:paraId="3DCBD0E2" w14:textId="77777777" w:rsidR="003F43AC" w:rsidRDefault="00EA666E">
      <w:pPr>
        <w:pStyle w:val="PargrafodaLista"/>
        <w:numPr>
          <w:ilvl w:val="0"/>
          <w:numId w:val="4"/>
        </w:numPr>
        <w:tabs>
          <w:tab w:val="left" w:pos="485"/>
        </w:tabs>
        <w:spacing w:before="199" w:line="360" w:lineRule="auto"/>
        <w:ind w:right="146" w:firstLine="0"/>
        <w:rPr>
          <w:sz w:val="24"/>
        </w:rPr>
      </w:pPr>
      <w:r>
        <w:rPr>
          <w:sz w:val="24"/>
        </w:rPr>
        <w:t>- enviar ao Encarregado de Dados Geral os relatórios de andamento da implementação Programa de Governança em Privacidade e Proteção de Dados, quando solicitado;</w:t>
      </w:r>
    </w:p>
    <w:p w14:paraId="4F1943E5" w14:textId="77777777" w:rsidR="003F43AC" w:rsidRDefault="00EA666E">
      <w:pPr>
        <w:pStyle w:val="PargrafodaLista"/>
        <w:numPr>
          <w:ilvl w:val="0"/>
          <w:numId w:val="4"/>
        </w:numPr>
        <w:tabs>
          <w:tab w:val="left" w:pos="607"/>
        </w:tabs>
        <w:spacing w:before="201" w:line="360" w:lineRule="auto"/>
        <w:ind w:firstLine="0"/>
        <w:rPr>
          <w:sz w:val="24"/>
        </w:rPr>
      </w:pPr>
      <w:r>
        <w:rPr>
          <w:sz w:val="24"/>
        </w:rPr>
        <w:t>- auxiliar o Controlador de Dados a fiscalizar a observância, pelos Operadores, das instruções e das normas sobre a matéria; e</w:t>
      </w:r>
    </w:p>
    <w:p w14:paraId="174E8136" w14:textId="77777777" w:rsidR="003F43AC" w:rsidRDefault="00EA666E">
      <w:pPr>
        <w:pStyle w:val="PargrafodaLista"/>
        <w:numPr>
          <w:ilvl w:val="0"/>
          <w:numId w:val="4"/>
        </w:numPr>
        <w:tabs>
          <w:tab w:val="left" w:pos="587"/>
        </w:tabs>
        <w:spacing w:before="199" w:line="360" w:lineRule="auto"/>
        <w:ind w:firstLine="0"/>
        <w:rPr>
          <w:sz w:val="24"/>
        </w:rPr>
      </w:pPr>
      <w:r>
        <w:rPr>
          <w:sz w:val="24"/>
        </w:rPr>
        <w:t>- executar as demais atribuições determinadas pelo Controlador de Dados ou estabelecidas em normas complementares;</w:t>
      </w:r>
    </w:p>
    <w:p w14:paraId="46BA6222" w14:textId="77777777" w:rsidR="00D93C7F" w:rsidRDefault="00EA666E" w:rsidP="00D93C7F">
      <w:pPr>
        <w:pStyle w:val="Corpodetexto"/>
        <w:spacing w:before="200" w:line="360" w:lineRule="auto"/>
        <w:ind w:right="141"/>
      </w:pPr>
      <w:r>
        <w:t>Parágrafo único: Ao receber comunicações da ANPD, o encarregado adotará as medidas necessárias para o atendimento da solicitação e para o fornecimento de informações pertinentes, adotando, dentre outras, as</w:t>
      </w:r>
      <w:r>
        <w:rPr>
          <w:spacing w:val="40"/>
        </w:rPr>
        <w:t xml:space="preserve"> </w:t>
      </w:r>
      <w:r>
        <w:t>seguintes providências:</w:t>
      </w:r>
    </w:p>
    <w:p w14:paraId="089C9388" w14:textId="77777777" w:rsidR="003F43AC" w:rsidRDefault="00EA666E">
      <w:pPr>
        <w:pStyle w:val="PargrafodaLista"/>
        <w:numPr>
          <w:ilvl w:val="1"/>
          <w:numId w:val="4"/>
        </w:numPr>
        <w:tabs>
          <w:tab w:val="left" w:pos="861"/>
        </w:tabs>
        <w:spacing w:before="75"/>
        <w:ind w:left="861" w:right="0" w:hanging="493"/>
        <w:jc w:val="both"/>
        <w:rPr>
          <w:sz w:val="24"/>
        </w:rPr>
      </w:pPr>
      <w:r>
        <w:rPr>
          <w:sz w:val="24"/>
        </w:rPr>
        <w:t>encaminhar</w:t>
      </w:r>
      <w:r>
        <w:rPr>
          <w:spacing w:val="-6"/>
          <w:sz w:val="24"/>
        </w:rPr>
        <w:t xml:space="preserve"> </w:t>
      </w:r>
      <w:r>
        <w:rPr>
          <w:sz w:val="24"/>
        </w:rPr>
        <w:t>internamente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demanda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unidades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competentes;</w:t>
      </w:r>
    </w:p>
    <w:p w14:paraId="79D46E2B" w14:textId="77777777" w:rsidR="003F43AC" w:rsidRDefault="00EA666E">
      <w:pPr>
        <w:pStyle w:val="PargrafodaLista"/>
        <w:numPr>
          <w:ilvl w:val="1"/>
          <w:numId w:val="4"/>
        </w:numPr>
        <w:tabs>
          <w:tab w:val="left" w:pos="859"/>
          <w:tab w:val="left" w:pos="862"/>
        </w:tabs>
        <w:spacing w:before="140" w:line="360" w:lineRule="auto"/>
        <w:ind w:left="862" w:right="146" w:hanging="560"/>
        <w:jc w:val="both"/>
        <w:rPr>
          <w:sz w:val="24"/>
        </w:rPr>
      </w:pPr>
      <w:r>
        <w:rPr>
          <w:sz w:val="24"/>
        </w:rPr>
        <w:t>fornecer orientação e a assistência necessárias ao agente de</w:t>
      </w:r>
      <w:r>
        <w:rPr>
          <w:spacing w:val="40"/>
          <w:sz w:val="24"/>
        </w:rPr>
        <w:t xml:space="preserve"> </w:t>
      </w:r>
      <w:r>
        <w:rPr>
          <w:sz w:val="24"/>
        </w:rPr>
        <w:t>tratamento; e</w:t>
      </w:r>
    </w:p>
    <w:p w14:paraId="65935670" w14:textId="77777777" w:rsidR="003F43AC" w:rsidRDefault="00EA666E">
      <w:pPr>
        <w:pStyle w:val="PargrafodaLista"/>
        <w:numPr>
          <w:ilvl w:val="1"/>
          <w:numId w:val="4"/>
        </w:numPr>
        <w:tabs>
          <w:tab w:val="left" w:pos="859"/>
          <w:tab w:val="left" w:pos="862"/>
        </w:tabs>
        <w:spacing w:line="360" w:lineRule="auto"/>
        <w:ind w:left="862" w:hanging="627"/>
        <w:jc w:val="both"/>
        <w:rPr>
          <w:sz w:val="24"/>
        </w:rPr>
      </w:pPr>
      <w:r>
        <w:rPr>
          <w:sz w:val="24"/>
        </w:rPr>
        <w:t>indicar expressamente o representante do agente de tratamento perante a ANPD para fins de atuação em processos administrativos, quando</w:t>
      </w:r>
      <w:r>
        <w:rPr>
          <w:spacing w:val="40"/>
          <w:sz w:val="24"/>
        </w:rPr>
        <w:t xml:space="preserve"> </w:t>
      </w:r>
      <w:r>
        <w:rPr>
          <w:sz w:val="24"/>
        </w:rPr>
        <w:t>esta função não for exercida pelo próprio encarregado.</w:t>
      </w:r>
    </w:p>
    <w:p w14:paraId="6067F967" w14:textId="77777777" w:rsidR="003F43AC" w:rsidRDefault="00EA666E">
      <w:pPr>
        <w:pStyle w:val="Corpodetexto"/>
        <w:spacing w:before="201" w:line="360" w:lineRule="auto"/>
        <w:ind w:right="138"/>
      </w:pPr>
      <w:r>
        <w:t>Art. 29 O encarregado de proteção de dados prestará assistência e orientação ao agente de tratamento na elaboração, definição, e implementação de:</w:t>
      </w:r>
    </w:p>
    <w:p w14:paraId="0FD7C1C8" w14:textId="77777777" w:rsidR="003F43AC" w:rsidRDefault="00EA666E">
      <w:pPr>
        <w:pStyle w:val="PargrafodaLista"/>
        <w:numPr>
          <w:ilvl w:val="0"/>
          <w:numId w:val="3"/>
        </w:numPr>
        <w:tabs>
          <w:tab w:val="left" w:pos="861"/>
        </w:tabs>
        <w:spacing w:before="199"/>
        <w:ind w:left="861" w:right="0" w:hanging="493"/>
        <w:jc w:val="both"/>
        <w:rPr>
          <w:sz w:val="24"/>
        </w:rPr>
      </w:pPr>
      <w:r>
        <w:rPr>
          <w:sz w:val="24"/>
        </w:rPr>
        <w:t>registro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incidente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segurança;</w:t>
      </w:r>
    </w:p>
    <w:p w14:paraId="6331D591" w14:textId="77777777" w:rsidR="003F43AC" w:rsidRDefault="00EA666E">
      <w:pPr>
        <w:pStyle w:val="PargrafodaLista"/>
        <w:numPr>
          <w:ilvl w:val="0"/>
          <w:numId w:val="3"/>
        </w:numPr>
        <w:tabs>
          <w:tab w:val="left" w:pos="860"/>
        </w:tabs>
        <w:spacing w:before="137"/>
        <w:ind w:left="860" w:right="0" w:hanging="557"/>
        <w:jc w:val="both"/>
        <w:rPr>
          <w:sz w:val="24"/>
        </w:rPr>
      </w:pPr>
      <w:r>
        <w:rPr>
          <w:sz w:val="24"/>
        </w:rPr>
        <w:t>registro</w:t>
      </w:r>
      <w:r>
        <w:rPr>
          <w:spacing w:val="-6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operações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tratamento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dados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pessoais;</w:t>
      </w:r>
    </w:p>
    <w:p w14:paraId="09DB198F" w14:textId="77777777" w:rsidR="003F43AC" w:rsidRDefault="00EA666E">
      <w:pPr>
        <w:pStyle w:val="PargrafodaLista"/>
        <w:numPr>
          <w:ilvl w:val="0"/>
          <w:numId w:val="3"/>
        </w:numPr>
        <w:tabs>
          <w:tab w:val="left" w:pos="860"/>
        </w:tabs>
        <w:spacing w:before="139"/>
        <w:ind w:left="860" w:right="0" w:hanging="624"/>
        <w:jc w:val="both"/>
        <w:rPr>
          <w:sz w:val="24"/>
        </w:rPr>
      </w:pPr>
      <w:r>
        <w:rPr>
          <w:sz w:val="24"/>
        </w:rPr>
        <w:t>relatório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impacto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5"/>
          <w:sz w:val="24"/>
        </w:rPr>
        <w:t xml:space="preserve"> </w:t>
      </w:r>
      <w:r>
        <w:rPr>
          <w:sz w:val="24"/>
        </w:rPr>
        <w:t>proteção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dados</w:t>
      </w:r>
      <w:r>
        <w:rPr>
          <w:spacing w:val="-2"/>
          <w:sz w:val="24"/>
        </w:rPr>
        <w:t xml:space="preserve"> pessoais;</w:t>
      </w:r>
    </w:p>
    <w:p w14:paraId="35703C6C" w14:textId="77777777" w:rsidR="003F43AC" w:rsidRDefault="00EA666E">
      <w:pPr>
        <w:pStyle w:val="PargrafodaLista"/>
        <w:numPr>
          <w:ilvl w:val="0"/>
          <w:numId w:val="3"/>
        </w:numPr>
        <w:tabs>
          <w:tab w:val="left" w:pos="859"/>
          <w:tab w:val="left" w:pos="862"/>
        </w:tabs>
        <w:spacing w:before="137" w:line="360" w:lineRule="auto"/>
        <w:ind w:left="862" w:right="142" w:hanging="653"/>
        <w:jc w:val="both"/>
        <w:rPr>
          <w:sz w:val="24"/>
        </w:rPr>
      </w:pPr>
      <w:r>
        <w:rPr>
          <w:sz w:val="24"/>
        </w:rPr>
        <w:t>mecanismos</w:t>
      </w:r>
      <w:r>
        <w:rPr>
          <w:spacing w:val="-3"/>
          <w:sz w:val="24"/>
        </w:rPr>
        <w:t xml:space="preserve"> </w:t>
      </w:r>
      <w:r>
        <w:rPr>
          <w:sz w:val="24"/>
        </w:rPr>
        <w:t>internos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supervisão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mitigação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riscos</w:t>
      </w:r>
      <w:r>
        <w:rPr>
          <w:spacing w:val="-3"/>
          <w:sz w:val="24"/>
        </w:rPr>
        <w:t xml:space="preserve"> </w:t>
      </w:r>
      <w:r>
        <w:rPr>
          <w:sz w:val="24"/>
        </w:rPr>
        <w:t>relativos</w:t>
      </w:r>
      <w:r>
        <w:rPr>
          <w:spacing w:val="-3"/>
          <w:sz w:val="24"/>
        </w:rPr>
        <w:t xml:space="preserve"> </w:t>
      </w:r>
      <w:r>
        <w:rPr>
          <w:sz w:val="24"/>
        </w:rPr>
        <w:t>ao tratamento de dados pessoais;</w:t>
      </w:r>
    </w:p>
    <w:p w14:paraId="2DCABAED" w14:textId="77777777" w:rsidR="003F43AC" w:rsidRDefault="00EA666E">
      <w:pPr>
        <w:pStyle w:val="PargrafodaLista"/>
        <w:numPr>
          <w:ilvl w:val="0"/>
          <w:numId w:val="3"/>
        </w:numPr>
        <w:tabs>
          <w:tab w:val="left" w:pos="860"/>
          <w:tab w:val="left" w:pos="862"/>
        </w:tabs>
        <w:spacing w:line="360" w:lineRule="auto"/>
        <w:ind w:left="862" w:right="142" w:hanging="586"/>
        <w:jc w:val="both"/>
        <w:rPr>
          <w:sz w:val="24"/>
        </w:rPr>
      </w:pPr>
      <w:r>
        <w:rPr>
          <w:sz w:val="24"/>
        </w:rPr>
        <w:lastRenderedPageBreak/>
        <w:t>medidas de segurança, técnicas e administrativas, aptas a proteger os dados pessoais de acessos não autorizados e de situações acidentais</w:t>
      </w:r>
      <w:r>
        <w:rPr>
          <w:spacing w:val="40"/>
          <w:sz w:val="24"/>
        </w:rPr>
        <w:t xml:space="preserve"> </w:t>
      </w:r>
      <w:r>
        <w:rPr>
          <w:sz w:val="24"/>
        </w:rPr>
        <w:t>ou ilícitas de destruição, perda, alteração, comunicação ou qualquer forma de tratamento inadequado ou ilícito;</w:t>
      </w:r>
    </w:p>
    <w:p w14:paraId="5571D8B5" w14:textId="77777777" w:rsidR="003F43AC" w:rsidRDefault="00EA666E">
      <w:pPr>
        <w:pStyle w:val="PargrafodaLista"/>
        <w:numPr>
          <w:ilvl w:val="0"/>
          <w:numId w:val="3"/>
        </w:numPr>
        <w:tabs>
          <w:tab w:val="left" w:pos="860"/>
          <w:tab w:val="left" w:pos="862"/>
        </w:tabs>
        <w:spacing w:before="1" w:line="362" w:lineRule="auto"/>
        <w:ind w:left="862" w:right="148" w:hanging="653"/>
        <w:jc w:val="both"/>
        <w:rPr>
          <w:sz w:val="24"/>
        </w:rPr>
      </w:pPr>
      <w:r>
        <w:rPr>
          <w:sz w:val="24"/>
        </w:rPr>
        <w:t>processos e políticas internas que assegurem o cumprimento da LGPD, e dos regulamentos e orientações da ANPD;</w:t>
      </w:r>
    </w:p>
    <w:p w14:paraId="0B9383F4" w14:textId="77777777" w:rsidR="003F43AC" w:rsidRDefault="00EA666E">
      <w:pPr>
        <w:pStyle w:val="PargrafodaLista"/>
        <w:numPr>
          <w:ilvl w:val="0"/>
          <w:numId w:val="3"/>
        </w:numPr>
        <w:tabs>
          <w:tab w:val="left" w:pos="860"/>
          <w:tab w:val="left" w:pos="862"/>
        </w:tabs>
        <w:spacing w:line="360" w:lineRule="auto"/>
        <w:ind w:left="862" w:right="136" w:hanging="720"/>
        <w:jc w:val="both"/>
        <w:rPr>
          <w:sz w:val="24"/>
        </w:rPr>
      </w:pPr>
      <w:r>
        <w:rPr>
          <w:sz w:val="24"/>
        </w:rPr>
        <w:t>instrumentos contratuais que disciplinem questões relacionadas ao tratamento de dados pessoais;</w:t>
      </w:r>
    </w:p>
    <w:p w14:paraId="3539E635" w14:textId="77777777" w:rsidR="003F43AC" w:rsidRDefault="00EA666E">
      <w:pPr>
        <w:pStyle w:val="PargrafodaLista"/>
        <w:numPr>
          <w:ilvl w:val="0"/>
          <w:numId w:val="3"/>
        </w:numPr>
        <w:tabs>
          <w:tab w:val="left" w:pos="860"/>
        </w:tabs>
        <w:ind w:left="860" w:right="0" w:hanging="785"/>
        <w:jc w:val="both"/>
        <w:rPr>
          <w:sz w:val="24"/>
        </w:rPr>
      </w:pPr>
      <w:r>
        <w:rPr>
          <w:sz w:val="24"/>
        </w:rPr>
        <w:t>transferências</w:t>
      </w:r>
      <w:r>
        <w:rPr>
          <w:spacing w:val="-6"/>
          <w:sz w:val="24"/>
        </w:rPr>
        <w:t xml:space="preserve"> </w:t>
      </w:r>
      <w:r>
        <w:rPr>
          <w:sz w:val="24"/>
        </w:rPr>
        <w:t>internacionais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dados;</w:t>
      </w:r>
    </w:p>
    <w:p w14:paraId="09414C6F" w14:textId="77777777" w:rsidR="003F43AC" w:rsidRDefault="00EA666E">
      <w:pPr>
        <w:pStyle w:val="PargrafodaLista"/>
        <w:numPr>
          <w:ilvl w:val="0"/>
          <w:numId w:val="3"/>
        </w:numPr>
        <w:tabs>
          <w:tab w:val="left" w:pos="860"/>
          <w:tab w:val="left" w:pos="862"/>
        </w:tabs>
        <w:spacing w:before="134" w:line="360" w:lineRule="auto"/>
        <w:ind w:left="862" w:right="147" w:hanging="653"/>
        <w:jc w:val="both"/>
        <w:rPr>
          <w:sz w:val="24"/>
        </w:rPr>
      </w:pPr>
      <w:r>
        <w:rPr>
          <w:sz w:val="24"/>
        </w:rPr>
        <w:t>regras de boas práticas e de governança e de programa de governança em privacidade, nos termos do art. 50 da LGPD.</w:t>
      </w:r>
    </w:p>
    <w:p w14:paraId="291DF540" w14:textId="77777777" w:rsidR="003F43AC" w:rsidRDefault="00EA666E">
      <w:pPr>
        <w:pStyle w:val="PargrafodaLista"/>
        <w:numPr>
          <w:ilvl w:val="0"/>
          <w:numId w:val="3"/>
        </w:numPr>
        <w:tabs>
          <w:tab w:val="left" w:pos="862"/>
        </w:tabs>
        <w:spacing w:line="360" w:lineRule="auto"/>
        <w:ind w:left="862" w:hanging="586"/>
        <w:jc w:val="both"/>
        <w:rPr>
          <w:sz w:val="24"/>
        </w:rPr>
      </w:pPr>
      <w:r>
        <w:rPr>
          <w:sz w:val="24"/>
        </w:rPr>
        <w:t>produtos e serviços que adotem padrões de design compatíveis com os princípios previstos na LGPD, incluindo a privacidade por padrão e a limitação da coleta de dados pessoais ao mínimo necessário para a realização de suas finalidades; e</w:t>
      </w:r>
    </w:p>
    <w:p w14:paraId="7D565131" w14:textId="77777777" w:rsidR="003F43AC" w:rsidRDefault="00EA666E">
      <w:pPr>
        <w:pStyle w:val="PargrafodaLista"/>
        <w:numPr>
          <w:ilvl w:val="0"/>
          <w:numId w:val="3"/>
        </w:numPr>
        <w:tabs>
          <w:tab w:val="left" w:pos="860"/>
          <w:tab w:val="left" w:pos="862"/>
        </w:tabs>
        <w:spacing w:before="1" w:line="360" w:lineRule="auto"/>
        <w:ind w:left="862" w:hanging="653"/>
        <w:jc w:val="both"/>
        <w:rPr>
          <w:sz w:val="24"/>
        </w:rPr>
      </w:pPr>
      <w:r>
        <w:rPr>
          <w:sz w:val="24"/>
        </w:rPr>
        <w:t>outras atividades e tomada de decisões estratégicas referentes ao tratamento de dados pessoais.</w:t>
      </w:r>
    </w:p>
    <w:p w14:paraId="7375C6CC" w14:textId="77777777" w:rsidR="003F43AC" w:rsidRDefault="00EA666E">
      <w:pPr>
        <w:pStyle w:val="Corpodetexto"/>
        <w:spacing w:before="199"/>
      </w:pPr>
      <w:r>
        <w:t>Art.30</w:t>
      </w:r>
      <w:r>
        <w:rPr>
          <w:spacing w:val="-3"/>
        </w:rPr>
        <w:t xml:space="preserve"> </w:t>
      </w:r>
      <w:r>
        <w:t>Compete</w:t>
      </w:r>
      <w:r>
        <w:rPr>
          <w:spacing w:val="-3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agente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tratamento:</w:t>
      </w:r>
    </w:p>
    <w:p w14:paraId="4719C4FB" w14:textId="77777777" w:rsidR="003F43AC" w:rsidRDefault="00EA666E">
      <w:pPr>
        <w:pStyle w:val="PargrafodaLista"/>
        <w:numPr>
          <w:ilvl w:val="0"/>
          <w:numId w:val="2"/>
        </w:numPr>
        <w:tabs>
          <w:tab w:val="left" w:pos="860"/>
          <w:tab w:val="left" w:pos="862"/>
        </w:tabs>
        <w:spacing w:before="75" w:line="360" w:lineRule="auto"/>
        <w:ind w:left="862" w:right="146"/>
        <w:jc w:val="both"/>
        <w:rPr>
          <w:sz w:val="24"/>
        </w:rPr>
      </w:pPr>
      <w:r>
        <w:rPr>
          <w:sz w:val="24"/>
        </w:rPr>
        <w:t>prover os meios necessários para o exercício das atribuições do encarregado, neles compreendidos, entre outros, recursos humanos, técnicos e administrativos;</w:t>
      </w:r>
    </w:p>
    <w:p w14:paraId="42A6AB3F" w14:textId="77777777" w:rsidR="003F43AC" w:rsidRDefault="00EA666E">
      <w:pPr>
        <w:pStyle w:val="PargrafodaLista"/>
        <w:numPr>
          <w:ilvl w:val="0"/>
          <w:numId w:val="2"/>
        </w:numPr>
        <w:tabs>
          <w:tab w:val="left" w:pos="859"/>
          <w:tab w:val="left" w:pos="862"/>
        </w:tabs>
        <w:spacing w:before="2" w:line="360" w:lineRule="auto"/>
        <w:ind w:left="862" w:hanging="560"/>
        <w:jc w:val="both"/>
        <w:rPr>
          <w:sz w:val="24"/>
        </w:rPr>
      </w:pPr>
      <w:r>
        <w:rPr>
          <w:sz w:val="24"/>
        </w:rPr>
        <w:t>solicitar assistência e orientação do encarregado quando da realização de atividades e tomada de decisões estratégicas referentes ao tratamento de dados pessoais;</w:t>
      </w:r>
    </w:p>
    <w:p w14:paraId="0F047678" w14:textId="77777777" w:rsidR="003F43AC" w:rsidRDefault="00EA666E">
      <w:pPr>
        <w:pStyle w:val="PargrafodaLista"/>
        <w:numPr>
          <w:ilvl w:val="0"/>
          <w:numId w:val="2"/>
        </w:numPr>
        <w:tabs>
          <w:tab w:val="left" w:pos="859"/>
          <w:tab w:val="left" w:pos="862"/>
        </w:tabs>
        <w:spacing w:line="360" w:lineRule="auto"/>
        <w:ind w:left="862" w:right="141" w:hanging="627"/>
        <w:jc w:val="both"/>
        <w:rPr>
          <w:sz w:val="24"/>
        </w:rPr>
      </w:pPr>
      <w:r>
        <w:rPr>
          <w:sz w:val="24"/>
        </w:rPr>
        <w:t>garantir ao encarregado a autonomia técnica necessária para cumprir suas atividades, livre de interferências indevidas, especialmente na orientação a respeito das práticas a serem tomadas em relação à proteção de dados pessoais;</w:t>
      </w:r>
    </w:p>
    <w:p w14:paraId="39418042" w14:textId="77777777" w:rsidR="003F43AC" w:rsidRDefault="00EA666E">
      <w:pPr>
        <w:pStyle w:val="PargrafodaLista"/>
        <w:numPr>
          <w:ilvl w:val="0"/>
          <w:numId w:val="2"/>
        </w:numPr>
        <w:tabs>
          <w:tab w:val="left" w:pos="859"/>
          <w:tab w:val="left" w:pos="862"/>
        </w:tabs>
        <w:spacing w:line="360" w:lineRule="auto"/>
        <w:ind w:left="862" w:right="144" w:hanging="653"/>
        <w:jc w:val="both"/>
        <w:rPr>
          <w:sz w:val="24"/>
        </w:rPr>
      </w:pPr>
      <w:r>
        <w:rPr>
          <w:sz w:val="24"/>
        </w:rPr>
        <w:t>assegurar aos titulares meios céleres, eficazes e adequados para viabilizar a comunicação com o encarregado e o exercício de direitos; e</w:t>
      </w:r>
    </w:p>
    <w:p w14:paraId="20E23354" w14:textId="77777777" w:rsidR="003F43AC" w:rsidRDefault="00EA666E">
      <w:pPr>
        <w:pStyle w:val="PargrafodaLista"/>
        <w:numPr>
          <w:ilvl w:val="0"/>
          <w:numId w:val="2"/>
        </w:numPr>
        <w:tabs>
          <w:tab w:val="left" w:pos="860"/>
          <w:tab w:val="left" w:pos="862"/>
        </w:tabs>
        <w:spacing w:line="360" w:lineRule="auto"/>
        <w:ind w:left="862" w:hanging="586"/>
        <w:jc w:val="both"/>
        <w:rPr>
          <w:sz w:val="24"/>
        </w:rPr>
      </w:pPr>
      <w:r>
        <w:rPr>
          <w:sz w:val="24"/>
        </w:rPr>
        <w:lastRenderedPageBreak/>
        <w:t>garantir ao encarregado acesso direto às pessoas de maior nível hierárquico dentro da organização, aos responsáveis pela tomada de decisões estratégicas que afetem ou envolvam o tratamento de dados pessoais, bem como às demais áreas da organização.</w:t>
      </w:r>
    </w:p>
    <w:p w14:paraId="2EFAEB09" w14:textId="77777777" w:rsidR="00453D11" w:rsidRDefault="00453D11">
      <w:pPr>
        <w:pStyle w:val="PargrafodaLista"/>
        <w:numPr>
          <w:ilvl w:val="0"/>
          <w:numId w:val="2"/>
        </w:numPr>
        <w:tabs>
          <w:tab w:val="left" w:pos="860"/>
          <w:tab w:val="left" w:pos="862"/>
        </w:tabs>
        <w:spacing w:line="360" w:lineRule="auto"/>
        <w:ind w:left="862" w:hanging="586"/>
        <w:jc w:val="both"/>
        <w:rPr>
          <w:sz w:val="24"/>
        </w:rPr>
      </w:pPr>
    </w:p>
    <w:p w14:paraId="20D7DEB5" w14:textId="77777777" w:rsidR="003F43AC" w:rsidRDefault="00EA666E">
      <w:pPr>
        <w:pStyle w:val="Ttulo1"/>
        <w:spacing w:before="202" w:line="360" w:lineRule="auto"/>
        <w:ind w:right="140"/>
      </w:pPr>
      <w:r>
        <w:t xml:space="preserve">CAPÍTULO VII - Contratos, Convênios, Acordos e Instrumentos </w:t>
      </w:r>
      <w:r>
        <w:rPr>
          <w:spacing w:val="-2"/>
        </w:rPr>
        <w:t>Congêneres</w:t>
      </w:r>
    </w:p>
    <w:p w14:paraId="14877A48" w14:textId="77777777" w:rsidR="003F43AC" w:rsidRDefault="00EA666E">
      <w:pPr>
        <w:pStyle w:val="Corpodetexto"/>
        <w:spacing w:before="199" w:line="360" w:lineRule="auto"/>
        <w:ind w:right="143"/>
      </w:pPr>
      <w:r>
        <w:t xml:space="preserve">Art. 31. Os contratos, convênios, acordos e instrumentos similares atualmente em vigor, que de alguma forma envolvam o tratamento de dados pessoais, precisam incorporar cláusulas específicas em total conformidade com a presente Política de Proteção de Dados Pessoais e que contemplem </w:t>
      </w:r>
      <w:r>
        <w:rPr>
          <w:spacing w:val="-2"/>
        </w:rPr>
        <w:t>minimamente:</w:t>
      </w:r>
    </w:p>
    <w:p w14:paraId="2C6ADC4C" w14:textId="77777777" w:rsidR="003F43AC" w:rsidRDefault="00EA666E">
      <w:pPr>
        <w:pStyle w:val="PargrafodaLista"/>
        <w:numPr>
          <w:ilvl w:val="0"/>
          <w:numId w:val="1"/>
        </w:numPr>
        <w:tabs>
          <w:tab w:val="left" w:pos="861"/>
        </w:tabs>
        <w:spacing w:before="201"/>
        <w:ind w:left="861" w:right="0" w:hanging="493"/>
        <w:jc w:val="both"/>
        <w:rPr>
          <w:sz w:val="24"/>
        </w:rPr>
      </w:pPr>
      <w:r>
        <w:rPr>
          <w:sz w:val="24"/>
        </w:rPr>
        <w:t>requisitos</w:t>
      </w:r>
      <w:r>
        <w:rPr>
          <w:spacing w:val="-3"/>
          <w:sz w:val="24"/>
        </w:rPr>
        <w:t xml:space="preserve"> </w:t>
      </w:r>
      <w:r>
        <w:rPr>
          <w:sz w:val="24"/>
        </w:rPr>
        <w:t>mínimos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segurança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informação.</w:t>
      </w:r>
    </w:p>
    <w:p w14:paraId="1A9215AC" w14:textId="77777777" w:rsidR="003F43AC" w:rsidRDefault="00EA666E">
      <w:pPr>
        <w:pStyle w:val="PargrafodaLista"/>
        <w:numPr>
          <w:ilvl w:val="0"/>
          <w:numId w:val="1"/>
        </w:numPr>
        <w:tabs>
          <w:tab w:val="left" w:pos="859"/>
          <w:tab w:val="left" w:pos="862"/>
        </w:tabs>
        <w:spacing w:before="137" w:line="360" w:lineRule="auto"/>
        <w:ind w:left="862" w:right="142" w:hanging="560"/>
        <w:jc w:val="both"/>
        <w:rPr>
          <w:sz w:val="24"/>
        </w:rPr>
      </w:pPr>
      <w:r>
        <w:rPr>
          <w:sz w:val="24"/>
        </w:rPr>
        <w:t xml:space="preserve">determinação de que o operador não processe os dados pessoais para finalidades que divergem da finalidade principal informada pelo </w:t>
      </w:r>
      <w:r>
        <w:rPr>
          <w:spacing w:val="-2"/>
          <w:sz w:val="24"/>
        </w:rPr>
        <w:t>controlador.</w:t>
      </w:r>
    </w:p>
    <w:p w14:paraId="71561497" w14:textId="77777777" w:rsidR="003F43AC" w:rsidRDefault="00EA666E">
      <w:pPr>
        <w:pStyle w:val="PargrafodaLista"/>
        <w:numPr>
          <w:ilvl w:val="0"/>
          <w:numId w:val="1"/>
        </w:numPr>
        <w:tabs>
          <w:tab w:val="left" w:pos="859"/>
          <w:tab w:val="left" w:pos="862"/>
        </w:tabs>
        <w:spacing w:before="2" w:line="360" w:lineRule="auto"/>
        <w:ind w:left="862" w:right="147" w:hanging="627"/>
        <w:jc w:val="both"/>
        <w:rPr>
          <w:sz w:val="24"/>
        </w:rPr>
      </w:pPr>
      <w:r>
        <w:rPr>
          <w:sz w:val="24"/>
        </w:rPr>
        <w:t>requisitos de proteção de dados pessoais que os operadores de dados pessoais devem atender.</w:t>
      </w:r>
    </w:p>
    <w:p w14:paraId="675DC19B" w14:textId="77777777" w:rsidR="003F43AC" w:rsidRDefault="00EA666E" w:rsidP="00B33DD1">
      <w:pPr>
        <w:pStyle w:val="PargrafodaLista"/>
        <w:numPr>
          <w:ilvl w:val="0"/>
          <w:numId w:val="1"/>
        </w:numPr>
        <w:tabs>
          <w:tab w:val="left" w:pos="859"/>
          <w:tab w:val="left" w:pos="862"/>
        </w:tabs>
        <w:spacing w:line="360" w:lineRule="auto"/>
        <w:ind w:left="862" w:right="140" w:hanging="653"/>
        <w:jc w:val="both"/>
        <w:rPr>
          <w:sz w:val="24"/>
        </w:rPr>
      </w:pPr>
      <w:r w:rsidRPr="00B33DD1">
        <w:rPr>
          <w:sz w:val="24"/>
        </w:rPr>
        <w:t>condições sob as quais o operador deve devolver ou descartar com segurança os dados pessoais após a conclusão do serviço, rescisão de qualquer contrato ou de outra forma mediante solicitação do controlador</w:t>
      </w:r>
      <w:r w:rsidR="00B33DD1" w:rsidRPr="00B33DD1">
        <w:rPr>
          <w:sz w:val="24"/>
        </w:rPr>
        <w:t>.</w:t>
      </w:r>
    </w:p>
    <w:p w14:paraId="7A5A310A" w14:textId="77777777" w:rsidR="003F43AC" w:rsidRDefault="00EA666E">
      <w:pPr>
        <w:pStyle w:val="PargrafodaLista"/>
        <w:numPr>
          <w:ilvl w:val="0"/>
          <w:numId w:val="1"/>
        </w:numPr>
        <w:tabs>
          <w:tab w:val="left" w:pos="860"/>
          <w:tab w:val="left" w:pos="862"/>
        </w:tabs>
        <w:spacing w:before="75" w:line="362" w:lineRule="auto"/>
        <w:ind w:left="862" w:right="146" w:hanging="586"/>
        <w:jc w:val="both"/>
        <w:rPr>
          <w:sz w:val="24"/>
        </w:rPr>
      </w:pPr>
      <w:r>
        <w:rPr>
          <w:sz w:val="24"/>
        </w:rPr>
        <w:t>diretrizes especificas sobre o uso de subcontratados pelo operador para execução contratual que envolva tratamento de dados pessoais.</w:t>
      </w:r>
    </w:p>
    <w:p w14:paraId="7118330F" w14:textId="0559C058" w:rsidR="003F43AC" w:rsidRDefault="00EA666E">
      <w:pPr>
        <w:pStyle w:val="Corpodetexto"/>
        <w:spacing w:before="197" w:line="360" w:lineRule="auto"/>
        <w:ind w:right="137"/>
      </w:pPr>
      <w:r>
        <w:t xml:space="preserve">Art. 32. As unidades organizacionais da </w:t>
      </w:r>
      <w:r w:rsidR="00D17C61">
        <w:t xml:space="preserve">SEOP </w:t>
      </w:r>
      <w:r>
        <w:t>devem adotar medidas rigorosas com o propósito de assegurar que os terceiros e processadores de dados pessoais contratados estejam plenamente em conformidade com as cláusulas</w:t>
      </w:r>
      <w:r>
        <w:rPr>
          <w:spacing w:val="-3"/>
        </w:rPr>
        <w:t xml:space="preserve"> </w:t>
      </w:r>
      <w:r>
        <w:t>contratuais</w:t>
      </w:r>
      <w:r>
        <w:rPr>
          <w:spacing w:val="-3"/>
        </w:rPr>
        <w:t xml:space="preserve"> </w:t>
      </w:r>
      <w:r>
        <w:t>estabelecidas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celebração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acordo</w:t>
      </w:r>
      <w:r>
        <w:rPr>
          <w:spacing w:val="-3"/>
        </w:rPr>
        <w:t xml:space="preserve"> </w:t>
      </w:r>
      <w:r>
        <w:t>entre as partes envolvidas.</w:t>
      </w:r>
    </w:p>
    <w:p w14:paraId="486BABFA" w14:textId="1DD29760" w:rsidR="003F43AC" w:rsidRDefault="00EA666E">
      <w:pPr>
        <w:pStyle w:val="Ttulo1"/>
        <w:spacing w:before="198"/>
      </w:pPr>
      <w:r>
        <w:lastRenderedPageBreak/>
        <w:t>CAPÍTULO</w:t>
      </w:r>
      <w:r>
        <w:rPr>
          <w:spacing w:val="-2"/>
        </w:rPr>
        <w:t xml:space="preserve"> </w:t>
      </w:r>
      <w:r>
        <w:t>VIII -</w:t>
      </w:r>
      <w:r>
        <w:rPr>
          <w:spacing w:val="-2"/>
        </w:rPr>
        <w:t xml:space="preserve"> Penalidades</w:t>
      </w:r>
    </w:p>
    <w:p w14:paraId="65B17474" w14:textId="77777777" w:rsidR="003F43AC" w:rsidRDefault="003F43AC">
      <w:pPr>
        <w:pStyle w:val="Corpodetexto"/>
        <w:spacing w:before="62"/>
        <w:ind w:left="0"/>
        <w:jc w:val="left"/>
        <w:rPr>
          <w:rFonts w:ascii="Arial"/>
          <w:b/>
        </w:rPr>
      </w:pPr>
    </w:p>
    <w:p w14:paraId="63CD6FCA" w14:textId="77777777" w:rsidR="003F43AC" w:rsidRDefault="00EA666E">
      <w:pPr>
        <w:pStyle w:val="Corpodetexto"/>
        <w:spacing w:before="1" w:line="360" w:lineRule="auto"/>
        <w:ind w:right="140"/>
      </w:pPr>
      <w:r>
        <w:t>Art. 33. Ações que violem a Política de Proteção de Dados Pessoais poderão acarretar, isolada ou cumulativamente, nos termos da legislação aplicável, sanções administrativas, civis e penais, assegurados aos envolvidos o contraditório e a ampla defesa.</w:t>
      </w:r>
    </w:p>
    <w:p w14:paraId="5B467691" w14:textId="77777777" w:rsidR="003F43AC" w:rsidRDefault="00EA666E">
      <w:pPr>
        <w:pStyle w:val="Corpodetexto"/>
        <w:spacing w:before="202" w:line="360" w:lineRule="auto"/>
        <w:ind w:right="137"/>
      </w:pPr>
      <w:r>
        <w:t>Art. 34. Casos de descumprimento desta Política serão registrados e comunicados ao Comitê de Privacidade e Proteção de Dados Pessoais para ciência e tomada das providências cabíveis.</w:t>
      </w:r>
    </w:p>
    <w:p w14:paraId="53F34E49" w14:textId="77777777" w:rsidR="003F43AC" w:rsidRDefault="003F43AC">
      <w:pPr>
        <w:pStyle w:val="Corpodetexto"/>
        <w:spacing w:before="261"/>
        <w:ind w:left="0"/>
        <w:jc w:val="left"/>
      </w:pPr>
    </w:p>
    <w:p w14:paraId="380F2A7A" w14:textId="77777777" w:rsidR="003F43AC" w:rsidRDefault="00EA666E">
      <w:pPr>
        <w:pStyle w:val="Ttulo1"/>
        <w:spacing w:before="0"/>
      </w:pPr>
      <w:r>
        <w:t>CAPÍTULO</w:t>
      </w:r>
      <w:r>
        <w:rPr>
          <w:spacing w:val="-2"/>
        </w:rPr>
        <w:t xml:space="preserve"> </w:t>
      </w:r>
      <w:r>
        <w:t>IX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Disposições</w:t>
      </w:r>
      <w:r>
        <w:rPr>
          <w:spacing w:val="-1"/>
        </w:rPr>
        <w:t xml:space="preserve"> </w:t>
      </w:r>
      <w:r>
        <w:rPr>
          <w:spacing w:val="-2"/>
        </w:rPr>
        <w:t>Finais</w:t>
      </w:r>
    </w:p>
    <w:p w14:paraId="38DD49A3" w14:textId="77777777" w:rsidR="003F43AC" w:rsidRDefault="003F43AC">
      <w:pPr>
        <w:pStyle w:val="Corpodetexto"/>
        <w:spacing w:before="62"/>
        <w:ind w:left="0"/>
        <w:jc w:val="left"/>
        <w:rPr>
          <w:rFonts w:ascii="Arial"/>
          <w:b/>
        </w:rPr>
      </w:pPr>
    </w:p>
    <w:p w14:paraId="1C5EB85A" w14:textId="77777777" w:rsidR="003F43AC" w:rsidRDefault="00EA666E">
      <w:pPr>
        <w:pStyle w:val="Corpodetexto"/>
        <w:spacing w:line="360" w:lineRule="auto"/>
        <w:ind w:right="136"/>
      </w:pPr>
      <w:r>
        <w:t>Art. 35. Os integrantes do Comitê de Privacidade e Proteção de Dados Pessoais (CPPDP) poderão expedir instruções complementares, no âmbito de suas competências, que detalharão suas particularidades e procedimentos relativos à Proteção de Dados Pessoais alinhados às diretrizes emanadas pela Secretaria Municipal de Integridade, Transparência e Proteção de Dados e aos respectivos Planos Estratégicos Institucionais da Prefeitura da Cidade do Rio</w:t>
      </w:r>
      <w:r>
        <w:rPr>
          <w:spacing w:val="40"/>
        </w:rPr>
        <w:t xml:space="preserve"> </w:t>
      </w:r>
      <w:r>
        <w:t>de Janeiro.</w:t>
      </w:r>
    </w:p>
    <w:p w14:paraId="78D308C4" w14:textId="77777777" w:rsidR="003F43AC" w:rsidRDefault="00EA666E">
      <w:pPr>
        <w:pStyle w:val="Corpodetexto"/>
        <w:spacing w:before="202" w:line="360" w:lineRule="auto"/>
        <w:ind w:right="136"/>
      </w:pPr>
      <w:r>
        <w:t xml:space="preserve">Art. 36. As dúvidas sobre a Política de Proteção de Dados Pessoais e seus documentos serão submetidas ao Comitê de Privacidade e Proteção de Dados </w:t>
      </w:r>
      <w:r>
        <w:rPr>
          <w:spacing w:val="-2"/>
        </w:rPr>
        <w:t>Pessoais.</w:t>
      </w:r>
    </w:p>
    <w:p w14:paraId="5304509F" w14:textId="57BF842F" w:rsidR="003F43AC" w:rsidRDefault="00EA666E">
      <w:pPr>
        <w:pStyle w:val="Corpodetexto"/>
        <w:spacing w:before="200" w:line="360" w:lineRule="auto"/>
        <w:ind w:right="139"/>
      </w:pPr>
      <w:r>
        <w:t xml:space="preserve">Art. 37. Esta política será revisada </w:t>
      </w:r>
      <w:r w:rsidR="00D17C61">
        <w:t>anualmente</w:t>
      </w:r>
      <w:r>
        <w:t>, a partir do início de sua vigência.</w:t>
      </w:r>
    </w:p>
    <w:p w14:paraId="775B05D2" w14:textId="3203B81D" w:rsidR="003F43AC" w:rsidRDefault="00EA666E">
      <w:pPr>
        <w:pStyle w:val="Corpodetexto"/>
        <w:spacing w:before="75" w:line="362" w:lineRule="auto"/>
        <w:jc w:val="left"/>
      </w:pPr>
      <w:r>
        <w:t>Art.</w:t>
      </w:r>
      <w:r>
        <w:rPr>
          <w:spacing w:val="40"/>
        </w:rPr>
        <w:t xml:space="preserve"> </w:t>
      </w:r>
      <w:r>
        <w:t>38.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casos</w:t>
      </w:r>
      <w:r>
        <w:rPr>
          <w:spacing w:val="40"/>
        </w:rPr>
        <w:t xml:space="preserve"> </w:t>
      </w:r>
      <w:r>
        <w:t>omissos</w:t>
      </w:r>
      <w:r>
        <w:rPr>
          <w:spacing w:val="40"/>
        </w:rPr>
        <w:t xml:space="preserve"> </w:t>
      </w:r>
      <w:r>
        <w:t>serão</w:t>
      </w:r>
      <w:r>
        <w:rPr>
          <w:spacing w:val="40"/>
        </w:rPr>
        <w:t xml:space="preserve"> </w:t>
      </w:r>
      <w:r>
        <w:t>resolvidos</w:t>
      </w:r>
      <w:r>
        <w:rPr>
          <w:spacing w:val="40"/>
        </w:rPr>
        <w:t xml:space="preserve"> </w:t>
      </w:r>
      <w:r>
        <w:t>pelo</w:t>
      </w:r>
      <w:r>
        <w:rPr>
          <w:spacing w:val="40"/>
        </w:rPr>
        <w:t xml:space="preserve"> </w:t>
      </w:r>
      <w:r>
        <w:t>Comitê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Privacidade</w:t>
      </w:r>
      <w:r>
        <w:rPr>
          <w:spacing w:val="40"/>
        </w:rPr>
        <w:t xml:space="preserve"> </w:t>
      </w:r>
      <w:r>
        <w:t xml:space="preserve">e Proteção de Dados Pessoais da </w:t>
      </w:r>
      <w:r w:rsidR="00D17C61">
        <w:t>SEOP</w:t>
      </w:r>
      <w:r>
        <w:t>.</w:t>
      </w:r>
    </w:p>
    <w:p w14:paraId="79FB3D5A" w14:textId="77777777" w:rsidR="003F43AC" w:rsidRDefault="00EA666E">
      <w:pPr>
        <w:pStyle w:val="Corpodetexto"/>
        <w:spacing w:before="197"/>
        <w:jc w:val="left"/>
      </w:pPr>
      <w:r>
        <w:t>Art.</w:t>
      </w:r>
      <w:r>
        <w:rPr>
          <w:spacing w:val="-3"/>
        </w:rPr>
        <w:t xml:space="preserve"> </w:t>
      </w:r>
      <w:r>
        <w:t>39.</w:t>
      </w:r>
      <w:r>
        <w:rPr>
          <w:spacing w:val="-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política</w:t>
      </w:r>
      <w:r>
        <w:rPr>
          <w:spacing w:val="-2"/>
        </w:rPr>
        <w:t xml:space="preserve"> </w:t>
      </w:r>
      <w:r>
        <w:t>entra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vigor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publicação.</w:t>
      </w:r>
    </w:p>
    <w:sectPr w:rsidR="003F43AC" w:rsidSect="005D6F3A">
      <w:headerReference w:type="default" r:id="rId7"/>
      <w:footerReference w:type="default" r:id="rId8"/>
      <w:pgSz w:w="11910" w:h="1684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1CE3E" w14:textId="77777777" w:rsidR="00AF0EA5" w:rsidRDefault="00AF0EA5" w:rsidP="004548B5">
      <w:r>
        <w:separator/>
      </w:r>
    </w:p>
  </w:endnote>
  <w:endnote w:type="continuationSeparator" w:id="0">
    <w:p w14:paraId="4A1D904C" w14:textId="77777777" w:rsidR="00AF0EA5" w:rsidRDefault="00AF0EA5" w:rsidP="00454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380159"/>
      <w:docPartObj>
        <w:docPartGallery w:val="Page Numbers (Bottom of Page)"/>
        <w:docPartUnique/>
      </w:docPartObj>
    </w:sdtPr>
    <w:sdtEndPr/>
    <w:sdtContent>
      <w:p w14:paraId="1C04494D" w14:textId="63EACBB4" w:rsidR="004548B5" w:rsidRDefault="004548B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41CB7F84" w14:textId="77777777" w:rsidR="004548B5" w:rsidRDefault="004548B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E2595" w14:textId="77777777" w:rsidR="00AF0EA5" w:rsidRDefault="00AF0EA5" w:rsidP="004548B5">
      <w:r>
        <w:separator/>
      </w:r>
    </w:p>
  </w:footnote>
  <w:footnote w:type="continuationSeparator" w:id="0">
    <w:p w14:paraId="2960FA06" w14:textId="77777777" w:rsidR="00AF0EA5" w:rsidRDefault="00AF0EA5" w:rsidP="00454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E315D" w14:textId="3E5D276A" w:rsidR="000637DA" w:rsidRDefault="000637DA" w:rsidP="000637DA">
    <w:pPr>
      <w:pStyle w:val="Cabealho"/>
    </w:pPr>
    <w:r>
      <w:rPr>
        <w:rFonts w:asciiTheme="minorHAnsi" w:hAnsiTheme="minorHAnsi" w:cstheme="minorHAnsi"/>
        <w:noProof/>
        <w:sz w:val="20"/>
        <w:lang w:val="pt-BR" w:eastAsia="pt-BR"/>
      </w:rPr>
      <w:drawing>
        <wp:inline distT="0" distB="0" distL="0" distR="0" wp14:anchorId="652A1F43" wp14:editId="1BFE46A7">
          <wp:extent cx="2277649" cy="792000"/>
          <wp:effectExtent l="0" t="0" r="8890" b="8255"/>
          <wp:docPr id="1" name="Imagem 1" descr="C:\Users\15326206838\Downloads\RIOPREFEITURA OrdemPu╠üblica horizontal 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5326206838\Downloads\RIOPREFEITURA OrdemPu╠üblica horizontal azu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7649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94A434" w14:textId="17EB7110" w:rsidR="000637DA" w:rsidRDefault="000637DA">
    <w:pPr>
      <w:pStyle w:val="Cabealho"/>
    </w:pPr>
  </w:p>
  <w:p w14:paraId="2D50802A" w14:textId="77777777" w:rsidR="000637DA" w:rsidRDefault="000637D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58AE"/>
    <w:multiLevelType w:val="hybridMultilevel"/>
    <w:tmpl w:val="C98A4C48"/>
    <w:lvl w:ilvl="0" w:tplc="FA0AE484">
      <w:start w:val="1"/>
      <w:numFmt w:val="upperRoman"/>
      <w:lvlText w:val="%1"/>
      <w:lvlJc w:val="left"/>
      <w:pPr>
        <w:ind w:left="143" w:hanging="16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2C6CC70">
      <w:numFmt w:val="bullet"/>
      <w:lvlText w:val="•"/>
      <w:lvlJc w:val="left"/>
      <w:pPr>
        <w:ind w:left="1004" w:hanging="164"/>
      </w:pPr>
      <w:rPr>
        <w:rFonts w:hint="default"/>
        <w:lang w:val="pt-PT" w:eastAsia="en-US" w:bidi="ar-SA"/>
      </w:rPr>
    </w:lvl>
    <w:lvl w:ilvl="2" w:tplc="5EB487DA">
      <w:numFmt w:val="bullet"/>
      <w:lvlText w:val="•"/>
      <w:lvlJc w:val="left"/>
      <w:pPr>
        <w:ind w:left="1869" w:hanging="164"/>
      </w:pPr>
      <w:rPr>
        <w:rFonts w:hint="default"/>
        <w:lang w:val="pt-PT" w:eastAsia="en-US" w:bidi="ar-SA"/>
      </w:rPr>
    </w:lvl>
    <w:lvl w:ilvl="3" w:tplc="3B22FCA0">
      <w:numFmt w:val="bullet"/>
      <w:lvlText w:val="•"/>
      <w:lvlJc w:val="left"/>
      <w:pPr>
        <w:ind w:left="2734" w:hanging="164"/>
      </w:pPr>
      <w:rPr>
        <w:rFonts w:hint="default"/>
        <w:lang w:val="pt-PT" w:eastAsia="en-US" w:bidi="ar-SA"/>
      </w:rPr>
    </w:lvl>
    <w:lvl w:ilvl="4" w:tplc="32FA26F6">
      <w:numFmt w:val="bullet"/>
      <w:lvlText w:val="•"/>
      <w:lvlJc w:val="left"/>
      <w:pPr>
        <w:ind w:left="3599" w:hanging="164"/>
      </w:pPr>
      <w:rPr>
        <w:rFonts w:hint="default"/>
        <w:lang w:val="pt-PT" w:eastAsia="en-US" w:bidi="ar-SA"/>
      </w:rPr>
    </w:lvl>
    <w:lvl w:ilvl="5" w:tplc="1F8A4580">
      <w:numFmt w:val="bullet"/>
      <w:lvlText w:val="•"/>
      <w:lvlJc w:val="left"/>
      <w:pPr>
        <w:ind w:left="4464" w:hanging="164"/>
      </w:pPr>
      <w:rPr>
        <w:rFonts w:hint="default"/>
        <w:lang w:val="pt-PT" w:eastAsia="en-US" w:bidi="ar-SA"/>
      </w:rPr>
    </w:lvl>
    <w:lvl w:ilvl="6" w:tplc="9DD0B3B8">
      <w:numFmt w:val="bullet"/>
      <w:lvlText w:val="•"/>
      <w:lvlJc w:val="left"/>
      <w:pPr>
        <w:ind w:left="5329" w:hanging="164"/>
      </w:pPr>
      <w:rPr>
        <w:rFonts w:hint="default"/>
        <w:lang w:val="pt-PT" w:eastAsia="en-US" w:bidi="ar-SA"/>
      </w:rPr>
    </w:lvl>
    <w:lvl w:ilvl="7" w:tplc="4E42959A">
      <w:numFmt w:val="bullet"/>
      <w:lvlText w:val="•"/>
      <w:lvlJc w:val="left"/>
      <w:pPr>
        <w:ind w:left="6193" w:hanging="164"/>
      </w:pPr>
      <w:rPr>
        <w:rFonts w:hint="default"/>
        <w:lang w:val="pt-PT" w:eastAsia="en-US" w:bidi="ar-SA"/>
      </w:rPr>
    </w:lvl>
    <w:lvl w:ilvl="8" w:tplc="B7DE5036">
      <w:numFmt w:val="bullet"/>
      <w:lvlText w:val="•"/>
      <w:lvlJc w:val="left"/>
      <w:pPr>
        <w:ind w:left="7058" w:hanging="164"/>
      </w:pPr>
      <w:rPr>
        <w:rFonts w:hint="default"/>
        <w:lang w:val="pt-PT" w:eastAsia="en-US" w:bidi="ar-SA"/>
      </w:rPr>
    </w:lvl>
  </w:abstractNum>
  <w:abstractNum w:abstractNumId="1" w15:restartNumberingAfterBreak="0">
    <w:nsid w:val="12DD4F05"/>
    <w:multiLevelType w:val="hybridMultilevel"/>
    <w:tmpl w:val="71A664DA"/>
    <w:lvl w:ilvl="0" w:tplc="8B38843E">
      <w:start w:val="1"/>
      <w:numFmt w:val="upperRoman"/>
      <w:lvlText w:val="%1."/>
      <w:lvlJc w:val="left"/>
      <w:pPr>
        <w:ind w:left="863" w:hanging="49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1BEFEDC">
      <w:numFmt w:val="bullet"/>
      <w:lvlText w:val="•"/>
      <w:lvlJc w:val="left"/>
      <w:pPr>
        <w:ind w:left="1652" w:hanging="495"/>
      </w:pPr>
      <w:rPr>
        <w:rFonts w:hint="default"/>
        <w:lang w:val="pt-PT" w:eastAsia="en-US" w:bidi="ar-SA"/>
      </w:rPr>
    </w:lvl>
    <w:lvl w:ilvl="2" w:tplc="E75C71E2">
      <w:numFmt w:val="bullet"/>
      <w:lvlText w:val="•"/>
      <w:lvlJc w:val="left"/>
      <w:pPr>
        <w:ind w:left="2445" w:hanging="495"/>
      </w:pPr>
      <w:rPr>
        <w:rFonts w:hint="default"/>
        <w:lang w:val="pt-PT" w:eastAsia="en-US" w:bidi="ar-SA"/>
      </w:rPr>
    </w:lvl>
    <w:lvl w:ilvl="3" w:tplc="56D83730">
      <w:numFmt w:val="bullet"/>
      <w:lvlText w:val="•"/>
      <w:lvlJc w:val="left"/>
      <w:pPr>
        <w:ind w:left="3238" w:hanging="495"/>
      </w:pPr>
      <w:rPr>
        <w:rFonts w:hint="default"/>
        <w:lang w:val="pt-PT" w:eastAsia="en-US" w:bidi="ar-SA"/>
      </w:rPr>
    </w:lvl>
    <w:lvl w:ilvl="4" w:tplc="95986AB2">
      <w:numFmt w:val="bullet"/>
      <w:lvlText w:val="•"/>
      <w:lvlJc w:val="left"/>
      <w:pPr>
        <w:ind w:left="4031" w:hanging="495"/>
      </w:pPr>
      <w:rPr>
        <w:rFonts w:hint="default"/>
        <w:lang w:val="pt-PT" w:eastAsia="en-US" w:bidi="ar-SA"/>
      </w:rPr>
    </w:lvl>
    <w:lvl w:ilvl="5" w:tplc="C5D4FD32">
      <w:numFmt w:val="bullet"/>
      <w:lvlText w:val="•"/>
      <w:lvlJc w:val="left"/>
      <w:pPr>
        <w:ind w:left="4824" w:hanging="495"/>
      </w:pPr>
      <w:rPr>
        <w:rFonts w:hint="default"/>
        <w:lang w:val="pt-PT" w:eastAsia="en-US" w:bidi="ar-SA"/>
      </w:rPr>
    </w:lvl>
    <w:lvl w:ilvl="6" w:tplc="279AA0C0">
      <w:numFmt w:val="bullet"/>
      <w:lvlText w:val="•"/>
      <w:lvlJc w:val="left"/>
      <w:pPr>
        <w:ind w:left="5617" w:hanging="495"/>
      </w:pPr>
      <w:rPr>
        <w:rFonts w:hint="default"/>
        <w:lang w:val="pt-PT" w:eastAsia="en-US" w:bidi="ar-SA"/>
      </w:rPr>
    </w:lvl>
    <w:lvl w:ilvl="7" w:tplc="5016DC80">
      <w:numFmt w:val="bullet"/>
      <w:lvlText w:val="•"/>
      <w:lvlJc w:val="left"/>
      <w:pPr>
        <w:ind w:left="6409" w:hanging="495"/>
      </w:pPr>
      <w:rPr>
        <w:rFonts w:hint="default"/>
        <w:lang w:val="pt-PT" w:eastAsia="en-US" w:bidi="ar-SA"/>
      </w:rPr>
    </w:lvl>
    <w:lvl w:ilvl="8" w:tplc="B50AE7CE">
      <w:numFmt w:val="bullet"/>
      <w:lvlText w:val="•"/>
      <w:lvlJc w:val="left"/>
      <w:pPr>
        <w:ind w:left="7202" w:hanging="495"/>
      </w:pPr>
      <w:rPr>
        <w:rFonts w:hint="default"/>
        <w:lang w:val="pt-PT" w:eastAsia="en-US" w:bidi="ar-SA"/>
      </w:rPr>
    </w:lvl>
  </w:abstractNum>
  <w:abstractNum w:abstractNumId="2" w15:restartNumberingAfterBreak="0">
    <w:nsid w:val="40D2039E"/>
    <w:multiLevelType w:val="hybridMultilevel"/>
    <w:tmpl w:val="F9861D36"/>
    <w:lvl w:ilvl="0" w:tplc="1194AC90">
      <w:start w:val="1"/>
      <w:numFmt w:val="upperRoman"/>
      <w:lvlText w:val="%1"/>
      <w:lvlJc w:val="left"/>
      <w:pPr>
        <w:ind w:left="277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A1CC9A2">
      <w:numFmt w:val="bullet"/>
      <w:lvlText w:val="•"/>
      <w:lvlJc w:val="left"/>
      <w:pPr>
        <w:ind w:left="1130" w:hanging="135"/>
      </w:pPr>
      <w:rPr>
        <w:rFonts w:hint="default"/>
        <w:lang w:val="pt-PT" w:eastAsia="en-US" w:bidi="ar-SA"/>
      </w:rPr>
    </w:lvl>
    <w:lvl w:ilvl="2" w:tplc="D0307566">
      <w:numFmt w:val="bullet"/>
      <w:lvlText w:val="•"/>
      <w:lvlJc w:val="left"/>
      <w:pPr>
        <w:ind w:left="1981" w:hanging="135"/>
      </w:pPr>
      <w:rPr>
        <w:rFonts w:hint="default"/>
        <w:lang w:val="pt-PT" w:eastAsia="en-US" w:bidi="ar-SA"/>
      </w:rPr>
    </w:lvl>
    <w:lvl w:ilvl="3" w:tplc="464EAAC2">
      <w:numFmt w:val="bullet"/>
      <w:lvlText w:val="•"/>
      <w:lvlJc w:val="left"/>
      <w:pPr>
        <w:ind w:left="2832" w:hanging="135"/>
      </w:pPr>
      <w:rPr>
        <w:rFonts w:hint="default"/>
        <w:lang w:val="pt-PT" w:eastAsia="en-US" w:bidi="ar-SA"/>
      </w:rPr>
    </w:lvl>
    <w:lvl w:ilvl="4" w:tplc="5426BD44">
      <w:numFmt w:val="bullet"/>
      <w:lvlText w:val="•"/>
      <w:lvlJc w:val="left"/>
      <w:pPr>
        <w:ind w:left="3683" w:hanging="135"/>
      </w:pPr>
      <w:rPr>
        <w:rFonts w:hint="default"/>
        <w:lang w:val="pt-PT" w:eastAsia="en-US" w:bidi="ar-SA"/>
      </w:rPr>
    </w:lvl>
    <w:lvl w:ilvl="5" w:tplc="4FD64A06">
      <w:numFmt w:val="bullet"/>
      <w:lvlText w:val="•"/>
      <w:lvlJc w:val="left"/>
      <w:pPr>
        <w:ind w:left="4534" w:hanging="135"/>
      </w:pPr>
      <w:rPr>
        <w:rFonts w:hint="default"/>
        <w:lang w:val="pt-PT" w:eastAsia="en-US" w:bidi="ar-SA"/>
      </w:rPr>
    </w:lvl>
    <w:lvl w:ilvl="6" w:tplc="50AC534E">
      <w:numFmt w:val="bullet"/>
      <w:lvlText w:val="•"/>
      <w:lvlJc w:val="left"/>
      <w:pPr>
        <w:ind w:left="5385" w:hanging="135"/>
      </w:pPr>
      <w:rPr>
        <w:rFonts w:hint="default"/>
        <w:lang w:val="pt-PT" w:eastAsia="en-US" w:bidi="ar-SA"/>
      </w:rPr>
    </w:lvl>
    <w:lvl w:ilvl="7" w:tplc="546C43F6">
      <w:numFmt w:val="bullet"/>
      <w:lvlText w:val="•"/>
      <w:lvlJc w:val="left"/>
      <w:pPr>
        <w:ind w:left="6235" w:hanging="135"/>
      </w:pPr>
      <w:rPr>
        <w:rFonts w:hint="default"/>
        <w:lang w:val="pt-PT" w:eastAsia="en-US" w:bidi="ar-SA"/>
      </w:rPr>
    </w:lvl>
    <w:lvl w:ilvl="8" w:tplc="C50AC5AC">
      <w:numFmt w:val="bullet"/>
      <w:lvlText w:val="•"/>
      <w:lvlJc w:val="left"/>
      <w:pPr>
        <w:ind w:left="7086" w:hanging="135"/>
      </w:pPr>
      <w:rPr>
        <w:rFonts w:hint="default"/>
        <w:lang w:val="pt-PT" w:eastAsia="en-US" w:bidi="ar-SA"/>
      </w:rPr>
    </w:lvl>
  </w:abstractNum>
  <w:abstractNum w:abstractNumId="3" w15:restartNumberingAfterBreak="0">
    <w:nsid w:val="53F06739"/>
    <w:multiLevelType w:val="hybridMultilevel"/>
    <w:tmpl w:val="6A1ABF26"/>
    <w:lvl w:ilvl="0" w:tplc="C84A3AE8">
      <w:start w:val="1"/>
      <w:numFmt w:val="upperRoman"/>
      <w:lvlText w:val="%1."/>
      <w:lvlJc w:val="left"/>
      <w:pPr>
        <w:ind w:left="855" w:hanging="49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2B615B2">
      <w:numFmt w:val="bullet"/>
      <w:lvlText w:val="•"/>
      <w:lvlJc w:val="left"/>
      <w:pPr>
        <w:ind w:left="1652" w:hanging="490"/>
      </w:pPr>
      <w:rPr>
        <w:rFonts w:hint="default"/>
        <w:lang w:val="pt-PT" w:eastAsia="en-US" w:bidi="ar-SA"/>
      </w:rPr>
    </w:lvl>
    <w:lvl w:ilvl="2" w:tplc="C0622538">
      <w:numFmt w:val="bullet"/>
      <w:lvlText w:val="•"/>
      <w:lvlJc w:val="left"/>
      <w:pPr>
        <w:ind w:left="2445" w:hanging="490"/>
      </w:pPr>
      <w:rPr>
        <w:rFonts w:hint="default"/>
        <w:lang w:val="pt-PT" w:eastAsia="en-US" w:bidi="ar-SA"/>
      </w:rPr>
    </w:lvl>
    <w:lvl w:ilvl="3" w:tplc="57E69AEC">
      <w:numFmt w:val="bullet"/>
      <w:lvlText w:val="•"/>
      <w:lvlJc w:val="left"/>
      <w:pPr>
        <w:ind w:left="3238" w:hanging="490"/>
      </w:pPr>
      <w:rPr>
        <w:rFonts w:hint="default"/>
        <w:lang w:val="pt-PT" w:eastAsia="en-US" w:bidi="ar-SA"/>
      </w:rPr>
    </w:lvl>
    <w:lvl w:ilvl="4" w:tplc="DFBE2404">
      <w:numFmt w:val="bullet"/>
      <w:lvlText w:val="•"/>
      <w:lvlJc w:val="left"/>
      <w:pPr>
        <w:ind w:left="4031" w:hanging="490"/>
      </w:pPr>
      <w:rPr>
        <w:rFonts w:hint="default"/>
        <w:lang w:val="pt-PT" w:eastAsia="en-US" w:bidi="ar-SA"/>
      </w:rPr>
    </w:lvl>
    <w:lvl w:ilvl="5" w:tplc="33DA97FE">
      <w:numFmt w:val="bullet"/>
      <w:lvlText w:val="•"/>
      <w:lvlJc w:val="left"/>
      <w:pPr>
        <w:ind w:left="4824" w:hanging="490"/>
      </w:pPr>
      <w:rPr>
        <w:rFonts w:hint="default"/>
        <w:lang w:val="pt-PT" w:eastAsia="en-US" w:bidi="ar-SA"/>
      </w:rPr>
    </w:lvl>
    <w:lvl w:ilvl="6" w:tplc="82080B80">
      <w:numFmt w:val="bullet"/>
      <w:lvlText w:val="•"/>
      <w:lvlJc w:val="left"/>
      <w:pPr>
        <w:ind w:left="5617" w:hanging="490"/>
      </w:pPr>
      <w:rPr>
        <w:rFonts w:hint="default"/>
        <w:lang w:val="pt-PT" w:eastAsia="en-US" w:bidi="ar-SA"/>
      </w:rPr>
    </w:lvl>
    <w:lvl w:ilvl="7" w:tplc="89D09532">
      <w:numFmt w:val="bullet"/>
      <w:lvlText w:val="•"/>
      <w:lvlJc w:val="left"/>
      <w:pPr>
        <w:ind w:left="6409" w:hanging="490"/>
      </w:pPr>
      <w:rPr>
        <w:rFonts w:hint="default"/>
        <w:lang w:val="pt-PT" w:eastAsia="en-US" w:bidi="ar-SA"/>
      </w:rPr>
    </w:lvl>
    <w:lvl w:ilvl="8" w:tplc="37B6A86E">
      <w:numFmt w:val="bullet"/>
      <w:lvlText w:val="•"/>
      <w:lvlJc w:val="left"/>
      <w:pPr>
        <w:ind w:left="7202" w:hanging="490"/>
      </w:pPr>
      <w:rPr>
        <w:rFonts w:hint="default"/>
        <w:lang w:val="pt-PT" w:eastAsia="en-US" w:bidi="ar-SA"/>
      </w:rPr>
    </w:lvl>
  </w:abstractNum>
  <w:abstractNum w:abstractNumId="4" w15:restartNumberingAfterBreak="0">
    <w:nsid w:val="6A0472D9"/>
    <w:multiLevelType w:val="hybridMultilevel"/>
    <w:tmpl w:val="5D5644B4"/>
    <w:lvl w:ilvl="0" w:tplc="23003262">
      <w:start w:val="1"/>
      <w:numFmt w:val="upperRoman"/>
      <w:lvlText w:val="%1"/>
      <w:lvlJc w:val="left"/>
      <w:pPr>
        <w:ind w:left="143" w:hanging="173"/>
      </w:pPr>
      <w:rPr>
        <w:rFonts w:hint="default"/>
        <w:spacing w:val="0"/>
        <w:w w:val="100"/>
        <w:lang w:val="pt-PT" w:eastAsia="en-US" w:bidi="ar-SA"/>
      </w:rPr>
    </w:lvl>
    <w:lvl w:ilvl="1" w:tplc="61485C0A">
      <w:numFmt w:val="bullet"/>
      <w:lvlText w:val="•"/>
      <w:lvlJc w:val="left"/>
      <w:pPr>
        <w:ind w:left="1004" w:hanging="173"/>
      </w:pPr>
      <w:rPr>
        <w:rFonts w:hint="default"/>
        <w:lang w:val="pt-PT" w:eastAsia="en-US" w:bidi="ar-SA"/>
      </w:rPr>
    </w:lvl>
    <w:lvl w:ilvl="2" w:tplc="446EABEE">
      <w:numFmt w:val="bullet"/>
      <w:lvlText w:val="•"/>
      <w:lvlJc w:val="left"/>
      <w:pPr>
        <w:ind w:left="1869" w:hanging="173"/>
      </w:pPr>
      <w:rPr>
        <w:rFonts w:hint="default"/>
        <w:lang w:val="pt-PT" w:eastAsia="en-US" w:bidi="ar-SA"/>
      </w:rPr>
    </w:lvl>
    <w:lvl w:ilvl="3" w:tplc="4DE23578">
      <w:numFmt w:val="bullet"/>
      <w:lvlText w:val="•"/>
      <w:lvlJc w:val="left"/>
      <w:pPr>
        <w:ind w:left="2734" w:hanging="173"/>
      </w:pPr>
      <w:rPr>
        <w:rFonts w:hint="default"/>
        <w:lang w:val="pt-PT" w:eastAsia="en-US" w:bidi="ar-SA"/>
      </w:rPr>
    </w:lvl>
    <w:lvl w:ilvl="4" w:tplc="977026FE">
      <w:numFmt w:val="bullet"/>
      <w:lvlText w:val="•"/>
      <w:lvlJc w:val="left"/>
      <w:pPr>
        <w:ind w:left="3599" w:hanging="173"/>
      </w:pPr>
      <w:rPr>
        <w:rFonts w:hint="default"/>
        <w:lang w:val="pt-PT" w:eastAsia="en-US" w:bidi="ar-SA"/>
      </w:rPr>
    </w:lvl>
    <w:lvl w:ilvl="5" w:tplc="6C382AE8">
      <w:numFmt w:val="bullet"/>
      <w:lvlText w:val="•"/>
      <w:lvlJc w:val="left"/>
      <w:pPr>
        <w:ind w:left="4464" w:hanging="173"/>
      </w:pPr>
      <w:rPr>
        <w:rFonts w:hint="default"/>
        <w:lang w:val="pt-PT" w:eastAsia="en-US" w:bidi="ar-SA"/>
      </w:rPr>
    </w:lvl>
    <w:lvl w:ilvl="6" w:tplc="88D49594">
      <w:numFmt w:val="bullet"/>
      <w:lvlText w:val="•"/>
      <w:lvlJc w:val="left"/>
      <w:pPr>
        <w:ind w:left="5329" w:hanging="173"/>
      </w:pPr>
      <w:rPr>
        <w:rFonts w:hint="default"/>
        <w:lang w:val="pt-PT" w:eastAsia="en-US" w:bidi="ar-SA"/>
      </w:rPr>
    </w:lvl>
    <w:lvl w:ilvl="7" w:tplc="BD841148">
      <w:numFmt w:val="bullet"/>
      <w:lvlText w:val="•"/>
      <w:lvlJc w:val="left"/>
      <w:pPr>
        <w:ind w:left="6193" w:hanging="173"/>
      </w:pPr>
      <w:rPr>
        <w:rFonts w:hint="default"/>
        <w:lang w:val="pt-PT" w:eastAsia="en-US" w:bidi="ar-SA"/>
      </w:rPr>
    </w:lvl>
    <w:lvl w:ilvl="8" w:tplc="72C68104">
      <w:numFmt w:val="bullet"/>
      <w:lvlText w:val="•"/>
      <w:lvlJc w:val="left"/>
      <w:pPr>
        <w:ind w:left="7058" w:hanging="173"/>
      </w:pPr>
      <w:rPr>
        <w:rFonts w:hint="default"/>
        <w:lang w:val="pt-PT" w:eastAsia="en-US" w:bidi="ar-SA"/>
      </w:rPr>
    </w:lvl>
  </w:abstractNum>
  <w:abstractNum w:abstractNumId="5" w15:restartNumberingAfterBreak="0">
    <w:nsid w:val="72B60173"/>
    <w:multiLevelType w:val="hybridMultilevel"/>
    <w:tmpl w:val="ADC02B54"/>
    <w:lvl w:ilvl="0" w:tplc="7EBA465E">
      <w:start w:val="1"/>
      <w:numFmt w:val="upperRoman"/>
      <w:lvlText w:val="%1."/>
      <w:lvlJc w:val="left"/>
      <w:pPr>
        <w:ind w:left="863" w:hanging="49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180AB7C">
      <w:numFmt w:val="bullet"/>
      <w:lvlText w:val="•"/>
      <w:lvlJc w:val="left"/>
      <w:pPr>
        <w:ind w:left="1652" w:hanging="495"/>
      </w:pPr>
      <w:rPr>
        <w:rFonts w:hint="default"/>
        <w:lang w:val="pt-PT" w:eastAsia="en-US" w:bidi="ar-SA"/>
      </w:rPr>
    </w:lvl>
    <w:lvl w:ilvl="2" w:tplc="69043C1C">
      <w:numFmt w:val="bullet"/>
      <w:lvlText w:val="•"/>
      <w:lvlJc w:val="left"/>
      <w:pPr>
        <w:ind w:left="2445" w:hanging="495"/>
      </w:pPr>
      <w:rPr>
        <w:rFonts w:hint="default"/>
        <w:lang w:val="pt-PT" w:eastAsia="en-US" w:bidi="ar-SA"/>
      </w:rPr>
    </w:lvl>
    <w:lvl w:ilvl="3" w:tplc="7C66DF7A">
      <w:numFmt w:val="bullet"/>
      <w:lvlText w:val="•"/>
      <w:lvlJc w:val="left"/>
      <w:pPr>
        <w:ind w:left="3238" w:hanging="495"/>
      </w:pPr>
      <w:rPr>
        <w:rFonts w:hint="default"/>
        <w:lang w:val="pt-PT" w:eastAsia="en-US" w:bidi="ar-SA"/>
      </w:rPr>
    </w:lvl>
    <w:lvl w:ilvl="4" w:tplc="F0D25FFE">
      <w:numFmt w:val="bullet"/>
      <w:lvlText w:val="•"/>
      <w:lvlJc w:val="left"/>
      <w:pPr>
        <w:ind w:left="4031" w:hanging="495"/>
      </w:pPr>
      <w:rPr>
        <w:rFonts w:hint="default"/>
        <w:lang w:val="pt-PT" w:eastAsia="en-US" w:bidi="ar-SA"/>
      </w:rPr>
    </w:lvl>
    <w:lvl w:ilvl="5" w:tplc="F7CCD26A">
      <w:numFmt w:val="bullet"/>
      <w:lvlText w:val="•"/>
      <w:lvlJc w:val="left"/>
      <w:pPr>
        <w:ind w:left="4824" w:hanging="495"/>
      </w:pPr>
      <w:rPr>
        <w:rFonts w:hint="default"/>
        <w:lang w:val="pt-PT" w:eastAsia="en-US" w:bidi="ar-SA"/>
      </w:rPr>
    </w:lvl>
    <w:lvl w:ilvl="6" w:tplc="D32493FC">
      <w:numFmt w:val="bullet"/>
      <w:lvlText w:val="•"/>
      <w:lvlJc w:val="left"/>
      <w:pPr>
        <w:ind w:left="5617" w:hanging="495"/>
      </w:pPr>
      <w:rPr>
        <w:rFonts w:hint="default"/>
        <w:lang w:val="pt-PT" w:eastAsia="en-US" w:bidi="ar-SA"/>
      </w:rPr>
    </w:lvl>
    <w:lvl w:ilvl="7" w:tplc="D67ABE16">
      <w:numFmt w:val="bullet"/>
      <w:lvlText w:val="•"/>
      <w:lvlJc w:val="left"/>
      <w:pPr>
        <w:ind w:left="6409" w:hanging="495"/>
      </w:pPr>
      <w:rPr>
        <w:rFonts w:hint="default"/>
        <w:lang w:val="pt-PT" w:eastAsia="en-US" w:bidi="ar-SA"/>
      </w:rPr>
    </w:lvl>
    <w:lvl w:ilvl="8" w:tplc="D3A01FAE">
      <w:numFmt w:val="bullet"/>
      <w:lvlText w:val="•"/>
      <w:lvlJc w:val="left"/>
      <w:pPr>
        <w:ind w:left="7202" w:hanging="495"/>
      </w:pPr>
      <w:rPr>
        <w:rFonts w:hint="default"/>
        <w:lang w:val="pt-PT" w:eastAsia="en-US" w:bidi="ar-SA"/>
      </w:rPr>
    </w:lvl>
  </w:abstractNum>
  <w:abstractNum w:abstractNumId="6" w15:restartNumberingAfterBreak="0">
    <w:nsid w:val="766C65F6"/>
    <w:multiLevelType w:val="hybridMultilevel"/>
    <w:tmpl w:val="9CA4B5F8"/>
    <w:lvl w:ilvl="0" w:tplc="7C64AF44">
      <w:start w:val="1"/>
      <w:numFmt w:val="upperRoman"/>
      <w:lvlText w:val="%1"/>
      <w:lvlJc w:val="left"/>
      <w:pPr>
        <w:ind w:left="143" w:hanging="15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5BCD09A">
      <w:numFmt w:val="bullet"/>
      <w:lvlText w:val="•"/>
      <w:lvlJc w:val="left"/>
      <w:pPr>
        <w:ind w:left="1004" w:hanging="154"/>
      </w:pPr>
      <w:rPr>
        <w:rFonts w:hint="default"/>
        <w:lang w:val="pt-PT" w:eastAsia="en-US" w:bidi="ar-SA"/>
      </w:rPr>
    </w:lvl>
    <w:lvl w:ilvl="2" w:tplc="4C0856B0">
      <w:numFmt w:val="bullet"/>
      <w:lvlText w:val="•"/>
      <w:lvlJc w:val="left"/>
      <w:pPr>
        <w:ind w:left="1869" w:hanging="154"/>
      </w:pPr>
      <w:rPr>
        <w:rFonts w:hint="default"/>
        <w:lang w:val="pt-PT" w:eastAsia="en-US" w:bidi="ar-SA"/>
      </w:rPr>
    </w:lvl>
    <w:lvl w:ilvl="3" w:tplc="3438A81C">
      <w:numFmt w:val="bullet"/>
      <w:lvlText w:val="•"/>
      <w:lvlJc w:val="left"/>
      <w:pPr>
        <w:ind w:left="2734" w:hanging="154"/>
      </w:pPr>
      <w:rPr>
        <w:rFonts w:hint="default"/>
        <w:lang w:val="pt-PT" w:eastAsia="en-US" w:bidi="ar-SA"/>
      </w:rPr>
    </w:lvl>
    <w:lvl w:ilvl="4" w:tplc="DF4AC3A0">
      <w:numFmt w:val="bullet"/>
      <w:lvlText w:val="•"/>
      <w:lvlJc w:val="left"/>
      <w:pPr>
        <w:ind w:left="3599" w:hanging="154"/>
      </w:pPr>
      <w:rPr>
        <w:rFonts w:hint="default"/>
        <w:lang w:val="pt-PT" w:eastAsia="en-US" w:bidi="ar-SA"/>
      </w:rPr>
    </w:lvl>
    <w:lvl w:ilvl="5" w:tplc="49D02498">
      <w:numFmt w:val="bullet"/>
      <w:lvlText w:val="•"/>
      <w:lvlJc w:val="left"/>
      <w:pPr>
        <w:ind w:left="4464" w:hanging="154"/>
      </w:pPr>
      <w:rPr>
        <w:rFonts w:hint="default"/>
        <w:lang w:val="pt-PT" w:eastAsia="en-US" w:bidi="ar-SA"/>
      </w:rPr>
    </w:lvl>
    <w:lvl w:ilvl="6" w:tplc="3C68AF2E">
      <w:numFmt w:val="bullet"/>
      <w:lvlText w:val="•"/>
      <w:lvlJc w:val="left"/>
      <w:pPr>
        <w:ind w:left="5329" w:hanging="154"/>
      </w:pPr>
      <w:rPr>
        <w:rFonts w:hint="default"/>
        <w:lang w:val="pt-PT" w:eastAsia="en-US" w:bidi="ar-SA"/>
      </w:rPr>
    </w:lvl>
    <w:lvl w:ilvl="7" w:tplc="F89299A0">
      <w:numFmt w:val="bullet"/>
      <w:lvlText w:val="•"/>
      <w:lvlJc w:val="left"/>
      <w:pPr>
        <w:ind w:left="6193" w:hanging="154"/>
      </w:pPr>
      <w:rPr>
        <w:rFonts w:hint="default"/>
        <w:lang w:val="pt-PT" w:eastAsia="en-US" w:bidi="ar-SA"/>
      </w:rPr>
    </w:lvl>
    <w:lvl w:ilvl="8" w:tplc="F87C4482">
      <w:numFmt w:val="bullet"/>
      <w:lvlText w:val="•"/>
      <w:lvlJc w:val="left"/>
      <w:pPr>
        <w:ind w:left="7058" w:hanging="154"/>
      </w:pPr>
      <w:rPr>
        <w:rFonts w:hint="default"/>
        <w:lang w:val="pt-PT" w:eastAsia="en-US" w:bidi="ar-SA"/>
      </w:rPr>
    </w:lvl>
  </w:abstractNum>
  <w:abstractNum w:abstractNumId="7" w15:restartNumberingAfterBreak="0">
    <w:nsid w:val="769204A3"/>
    <w:multiLevelType w:val="hybridMultilevel"/>
    <w:tmpl w:val="004A7EAA"/>
    <w:lvl w:ilvl="0" w:tplc="B5AC2CAE">
      <w:start w:val="1"/>
      <w:numFmt w:val="upperRoman"/>
      <w:lvlText w:val="%1."/>
      <w:lvlJc w:val="left"/>
      <w:pPr>
        <w:ind w:left="863" w:hanging="49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7BC5728">
      <w:numFmt w:val="bullet"/>
      <w:lvlText w:val="•"/>
      <w:lvlJc w:val="left"/>
      <w:pPr>
        <w:ind w:left="1652" w:hanging="495"/>
      </w:pPr>
      <w:rPr>
        <w:rFonts w:hint="default"/>
        <w:lang w:val="pt-PT" w:eastAsia="en-US" w:bidi="ar-SA"/>
      </w:rPr>
    </w:lvl>
    <w:lvl w:ilvl="2" w:tplc="F1E69B12">
      <w:numFmt w:val="bullet"/>
      <w:lvlText w:val="•"/>
      <w:lvlJc w:val="left"/>
      <w:pPr>
        <w:ind w:left="2445" w:hanging="495"/>
      </w:pPr>
      <w:rPr>
        <w:rFonts w:hint="default"/>
        <w:lang w:val="pt-PT" w:eastAsia="en-US" w:bidi="ar-SA"/>
      </w:rPr>
    </w:lvl>
    <w:lvl w:ilvl="3" w:tplc="6F86E86C">
      <w:numFmt w:val="bullet"/>
      <w:lvlText w:val="•"/>
      <w:lvlJc w:val="left"/>
      <w:pPr>
        <w:ind w:left="3238" w:hanging="495"/>
      </w:pPr>
      <w:rPr>
        <w:rFonts w:hint="default"/>
        <w:lang w:val="pt-PT" w:eastAsia="en-US" w:bidi="ar-SA"/>
      </w:rPr>
    </w:lvl>
    <w:lvl w:ilvl="4" w:tplc="3E442B94">
      <w:numFmt w:val="bullet"/>
      <w:lvlText w:val="•"/>
      <w:lvlJc w:val="left"/>
      <w:pPr>
        <w:ind w:left="4031" w:hanging="495"/>
      </w:pPr>
      <w:rPr>
        <w:rFonts w:hint="default"/>
        <w:lang w:val="pt-PT" w:eastAsia="en-US" w:bidi="ar-SA"/>
      </w:rPr>
    </w:lvl>
    <w:lvl w:ilvl="5" w:tplc="507E60F8">
      <w:numFmt w:val="bullet"/>
      <w:lvlText w:val="•"/>
      <w:lvlJc w:val="left"/>
      <w:pPr>
        <w:ind w:left="4824" w:hanging="495"/>
      </w:pPr>
      <w:rPr>
        <w:rFonts w:hint="default"/>
        <w:lang w:val="pt-PT" w:eastAsia="en-US" w:bidi="ar-SA"/>
      </w:rPr>
    </w:lvl>
    <w:lvl w:ilvl="6" w:tplc="76F87C18">
      <w:numFmt w:val="bullet"/>
      <w:lvlText w:val="•"/>
      <w:lvlJc w:val="left"/>
      <w:pPr>
        <w:ind w:left="5617" w:hanging="495"/>
      </w:pPr>
      <w:rPr>
        <w:rFonts w:hint="default"/>
        <w:lang w:val="pt-PT" w:eastAsia="en-US" w:bidi="ar-SA"/>
      </w:rPr>
    </w:lvl>
    <w:lvl w:ilvl="7" w:tplc="1F44E446">
      <w:numFmt w:val="bullet"/>
      <w:lvlText w:val="•"/>
      <w:lvlJc w:val="left"/>
      <w:pPr>
        <w:ind w:left="6409" w:hanging="495"/>
      </w:pPr>
      <w:rPr>
        <w:rFonts w:hint="default"/>
        <w:lang w:val="pt-PT" w:eastAsia="en-US" w:bidi="ar-SA"/>
      </w:rPr>
    </w:lvl>
    <w:lvl w:ilvl="8" w:tplc="E5B29200">
      <w:numFmt w:val="bullet"/>
      <w:lvlText w:val="•"/>
      <w:lvlJc w:val="left"/>
      <w:pPr>
        <w:ind w:left="7202" w:hanging="495"/>
      </w:pPr>
      <w:rPr>
        <w:rFonts w:hint="default"/>
        <w:lang w:val="pt-PT" w:eastAsia="en-US" w:bidi="ar-SA"/>
      </w:rPr>
    </w:lvl>
  </w:abstractNum>
  <w:abstractNum w:abstractNumId="8" w15:restartNumberingAfterBreak="0">
    <w:nsid w:val="76D21560"/>
    <w:multiLevelType w:val="hybridMultilevel"/>
    <w:tmpl w:val="52D41850"/>
    <w:lvl w:ilvl="0" w:tplc="FA08B052">
      <w:start w:val="1"/>
      <w:numFmt w:val="upperRoman"/>
      <w:lvlText w:val="%1."/>
      <w:lvlJc w:val="left"/>
      <w:pPr>
        <w:ind w:left="863" w:hanging="49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54A8B26">
      <w:numFmt w:val="bullet"/>
      <w:lvlText w:val="•"/>
      <w:lvlJc w:val="left"/>
      <w:pPr>
        <w:ind w:left="1652" w:hanging="495"/>
      </w:pPr>
      <w:rPr>
        <w:rFonts w:hint="default"/>
        <w:lang w:val="pt-PT" w:eastAsia="en-US" w:bidi="ar-SA"/>
      </w:rPr>
    </w:lvl>
    <w:lvl w:ilvl="2" w:tplc="A2CE2620">
      <w:numFmt w:val="bullet"/>
      <w:lvlText w:val="•"/>
      <w:lvlJc w:val="left"/>
      <w:pPr>
        <w:ind w:left="2445" w:hanging="495"/>
      </w:pPr>
      <w:rPr>
        <w:rFonts w:hint="default"/>
        <w:lang w:val="pt-PT" w:eastAsia="en-US" w:bidi="ar-SA"/>
      </w:rPr>
    </w:lvl>
    <w:lvl w:ilvl="3" w:tplc="15F01946">
      <w:numFmt w:val="bullet"/>
      <w:lvlText w:val="•"/>
      <w:lvlJc w:val="left"/>
      <w:pPr>
        <w:ind w:left="3238" w:hanging="495"/>
      </w:pPr>
      <w:rPr>
        <w:rFonts w:hint="default"/>
        <w:lang w:val="pt-PT" w:eastAsia="en-US" w:bidi="ar-SA"/>
      </w:rPr>
    </w:lvl>
    <w:lvl w:ilvl="4" w:tplc="0E0C1DE8">
      <w:numFmt w:val="bullet"/>
      <w:lvlText w:val="•"/>
      <w:lvlJc w:val="left"/>
      <w:pPr>
        <w:ind w:left="4031" w:hanging="495"/>
      </w:pPr>
      <w:rPr>
        <w:rFonts w:hint="default"/>
        <w:lang w:val="pt-PT" w:eastAsia="en-US" w:bidi="ar-SA"/>
      </w:rPr>
    </w:lvl>
    <w:lvl w:ilvl="5" w:tplc="C35C2588">
      <w:numFmt w:val="bullet"/>
      <w:lvlText w:val="•"/>
      <w:lvlJc w:val="left"/>
      <w:pPr>
        <w:ind w:left="4824" w:hanging="495"/>
      </w:pPr>
      <w:rPr>
        <w:rFonts w:hint="default"/>
        <w:lang w:val="pt-PT" w:eastAsia="en-US" w:bidi="ar-SA"/>
      </w:rPr>
    </w:lvl>
    <w:lvl w:ilvl="6" w:tplc="3B20C5C2">
      <w:numFmt w:val="bullet"/>
      <w:lvlText w:val="•"/>
      <w:lvlJc w:val="left"/>
      <w:pPr>
        <w:ind w:left="5617" w:hanging="495"/>
      </w:pPr>
      <w:rPr>
        <w:rFonts w:hint="default"/>
        <w:lang w:val="pt-PT" w:eastAsia="en-US" w:bidi="ar-SA"/>
      </w:rPr>
    </w:lvl>
    <w:lvl w:ilvl="7" w:tplc="5E020AB2">
      <w:numFmt w:val="bullet"/>
      <w:lvlText w:val="•"/>
      <w:lvlJc w:val="left"/>
      <w:pPr>
        <w:ind w:left="6409" w:hanging="495"/>
      </w:pPr>
      <w:rPr>
        <w:rFonts w:hint="default"/>
        <w:lang w:val="pt-PT" w:eastAsia="en-US" w:bidi="ar-SA"/>
      </w:rPr>
    </w:lvl>
    <w:lvl w:ilvl="8" w:tplc="B01482F8">
      <w:numFmt w:val="bullet"/>
      <w:lvlText w:val="•"/>
      <w:lvlJc w:val="left"/>
      <w:pPr>
        <w:ind w:left="7202" w:hanging="495"/>
      </w:pPr>
      <w:rPr>
        <w:rFonts w:hint="default"/>
        <w:lang w:val="pt-PT" w:eastAsia="en-US" w:bidi="ar-SA"/>
      </w:rPr>
    </w:lvl>
  </w:abstractNum>
  <w:abstractNum w:abstractNumId="9" w15:restartNumberingAfterBreak="0">
    <w:nsid w:val="7DAC0BF8"/>
    <w:multiLevelType w:val="hybridMultilevel"/>
    <w:tmpl w:val="B704C0AC"/>
    <w:lvl w:ilvl="0" w:tplc="F83E1144">
      <w:start w:val="1"/>
      <w:numFmt w:val="upperRoman"/>
      <w:lvlText w:val="%1"/>
      <w:lvlJc w:val="left"/>
      <w:pPr>
        <w:ind w:left="143" w:hanging="16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C94C552">
      <w:start w:val="1"/>
      <w:numFmt w:val="upperRoman"/>
      <w:lvlText w:val="%2."/>
      <w:lvlJc w:val="left"/>
      <w:pPr>
        <w:ind w:left="863" w:hanging="49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5020479A">
      <w:numFmt w:val="bullet"/>
      <w:lvlText w:val="•"/>
      <w:lvlJc w:val="left"/>
      <w:pPr>
        <w:ind w:left="1740" w:hanging="495"/>
      </w:pPr>
      <w:rPr>
        <w:rFonts w:hint="default"/>
        <w:lang w:val="pt-PT" w:eastAsia="en-US" w:bidi="ar-SA"/>
      </w:rPr>
    </w:lvl>
    <w:lvl w:ilvl="3" w:tplc="70B41622">
      <w:numFmt w:val="bullet"/>
      <w:lvlText w:val="•"/>
      <w:lvlJc w:val="left"/>
      <w:pPr>
        <w:ind w:left="2621" w:hanging="495"/>
      </w:pPr>
      <w:rPr>
        <w:rFonts w:hint="default"/>
        <w:lang w:val="pt-PT" w:eastAsia="en-US" w:bidi="ar-SA"/>
      </w:rPr>
    </w:lvl>
    <w:lvl w:ilvl="4" w:tplc="867E1808">
      <w:numFmt w:val="bullet"/>
      <w:lvlText w:val="•"/>
      <w:lvlJc w:val="left"/>
      <w:pPr>
        <w:ind w:left="3502" w:hanging="495"/>
      </w:pPr>
      <w:rPr>
        <w:rFonts w:hint="default"/>
        <w:lang w:val="pt-PT" w:eastAsia="en-US" w:bidi="ar-SA"/>
      </w:rPr>
    </w:lvl>
    <w:lvl w:ilvl="5" w:tplc="61DEEE5E">
      <w:numFmt w:val="bullet"/>
      <w:lvlText w:val="•"/>
      <w:lvlJc w:val="left"/>
      <w:pPr>
        <w:ind w:left="4383" w:hanging="495"/>
      </w:pPr>
      <w:rPr>
        <w:rFonts w:hint="default"/>
        <w:lang w:val="pt-PT" w:eastAsia="en-US" w:bidi="ar-SA"/>
      </w:rPr>
    </w:lvl>
    <w:lvl w:ilvl="6" w:tplc="2F44A800">
      <w:numFmt w:val="bullet"/>
      <w:lvlText w:val="•"/>
      <w:lvlJc w:val="left"/>
      <w:pPr>
        <w:ind w:left="5264" w:hanging="495"/>
      </w:pPr>
      <w:rPr>
        <w:rFonts w:hint="default"/>
        <w:lang w:val="pt-PT" w:eastAsia="en-US" w:bidi="ar-SA"/>
      </w:rPr>
    </w:lvl>
    <w:lvl w:ilvl="7" w:tplc="8D84AB5A">
      <w:numFmt w:val="bullet"/>
      <w:lvlText w:val="•"/>
      <w:lvlJc w:val="left"/>
      <w:pPr>
        <w:ind w:left="6145" w:hanging="495"/>
      </w:pPr>
      <w:rPr>
        <w:rFonts w:hint="default"/>
        <w:lang w:val="pt-PT" w:eastAsia="en-US" w:bidi="ar-SA"/>
      </w:rPr>
    </w:lvl>
    <w:lvl w:ilvl="8" w:tplc="3B9C1E08">
      <w:numFmt w:val="bullet"/>
      <w:lvlText w:val="•"/>
      <w:lvlJc w:val="left"/>
      <w:pPr>
        <w:ind w:left="7026" w:hanging="495"/>
      </w:pPr>
      <w:rPr>
        <w:rFonts w:hint="default"/>
        <w:lang w:val="pt-PT" w:eastAsia="en-US" w:bidi="ar-SA"/>
      </w:rPr>
    </w:lvl>
  </w:abstractNum>
  <w:num w:numId="1" w16cid:durableId="405537085">
    <w:abstractNumId w:val="5"/>
  </w:num>
  <w:num w:numId="2" w16cid:durableId="57173913">
    <w:abstractNumId w:val="1"/>
  </w:num>
  <w:num w:numId="3" w16cid:durableId="1017921552">
    <w:abstractNumId w:val="8"/>
  </w:num>
  <w:num w:numId="4" w16cid:durableId="2007514220">
    <w:abstractNumId w:val="9"/>
  </w:num>
  <w:num w:numId="5" w16cid:durableId="168757721">
    <w:abstractNumId w:val="0"/>
  </w:num>
  <w:num w:numId="6" w16cid:durableId="55594653">
    <w:abstractNumId w:val="2"/>
  </w:num>
  <w:num w:numId="7" w16cid:durableId="637338661">
    <w:abstractNumId w:val="6"/>
  </w:num>
  <w:num w:numId="8" w16cid:durableId="315694933">
    <w:abstractNumId w:val="3"/>
  </w:num>
  <w:num w:numId="9" w16cid:durableId="608582855">
    <w:abstractNumId w:val="4"/>
  </w:num>
  <w:num w:numId="10" w16cid:durableId="8682233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AC"/>
    <w:rsid w:val="00046068"/>
    <w:rsid w:val="00047061"/>
    <w:rsid w:val="000637DA"/>
    <w:rsid w:val="001A221E"/>
    <w:rsid w:val="001D4980"/>
    <w:rsid w:val="003C36D5"/>
    <w:rsid w:val="003F43AC"/>
    <w:rsid w:val="0044370A"/>
    <w:rsid w:val="00453D11"/>
    <w:rsid w:val="004548B5"/>
    <w:rsid w:val="004F7CCB"/>
    <w:rsid w:val="00511C18"/>
    <w:rsid w:val="0054113F"/>
    <w:rsid w:val="00594110"/>
    <w:rsid w:val="005D33CC"/>
    <w:rsid w:val="005D6F3A"/>
    <w:rsid w:val="0068621B"/>
    <w:rsid w:val="00707088"/>
    <w:rsid w:val="00802231"/>
    <w:rsid w:val="00933152"/>
    <w:rsid w:val="00A134FF"/>
    <w:rsid w:val="00A42188"/>
    <w:rsid w:val="00AF0EA5"/>
    <w:rsid w:val="00B33DD1"/>
    <w:rsid w:val="00BA54FD"/>
    <w:rsid w:val="00C51CD5"/>
    <w:rsid w:val="00D17C61"/>
    <w:rsid w:val="00D93C7F"/>
    <w:rsid w:val="00EA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770E1"/>
  <w15:docId w15:val="{4CAD8C83-32CE-4E8B-B973-2CA358BB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99"/>
      <w:ind w:left="143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3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3" w:right="14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48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8B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48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8B5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16</Pages>
  <Words>4005</Words>
  <Characters>21632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Karin San Martin</cp:lastModifiedBy>
  <cp:revision>2</cp:revision>
  <dcterms:created xsi:type="dcterms:W3CDTF">2025-09-25T17:24:00Z</dcterms:created>
  <dcterms:modified xsi:type="dcterms:W3CDTF">2025-10-07T18:16:00Z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2025-09-25T00:00:00Z</vt:filetime>
  </property>
  <property fmtid="{D5CDD505-2E9C-101B-9397-08002B2CF9AE}" pid="5" name="Producer">
    <vt:lpwstr>Microsoft® Office Word 2007</vt:lpwstr>
  </property>
</Properties>
</file>